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713C6" w:rsidRDefault="003E3B06" w14:paraId="4337BCE2" w14:textId="77777777">
      <w:pPr>
        <w:pStyle w:val="Subtitle"/>
        <w:rPr>
          <w:bCs/>
          <w:sz w:val="24"/>
        </w:rPr>
      </w:pPr>
      <w:r>
        <w:rPr>
          <w:bCs/>
          <w:noProof/>
          <w:sz w:val="24"/>
        </w:rPr>
        <w:drawing>
          <wp:inline distT="0" distB="0" distL="0" distR="0" wp14:anchorId="32984B1E" wp14:editId="17869BA3">
            <wp:extent cx="4572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rsidR="000713C6" w:rsidRDefault="000713C6" w14:paraId="4C55F75A" w14:textId="77777777">
      <w:pPr>
        <w:pStyle w:val="Subtitle"/>
        <w:rPr>
          <w:bCs/>
          <w:sz w:val="24"/>
        </w:rPr>
      </w:pPr>
    </w:p>
    <w:p w:rsidR="000713C6" w:rsidRDefault="000713C6" w14:paraId="18FF1BF4" w14:textId="77777777">
      <w:pPr>
        <w:pStyle w:val="Subtitle"/>
        <w:rPr>
          <w:bCs/>
          <w:sz w:val="28"/>
        </w:rPr>
      </w:pPr>
      <w:smartTag w:uri="urn:schemas-microsoft-com:office:smarttags" w:element="PlaceType">
        <w:r>
          <w:rPr>
            <w:bCs/>
            <w:sz w:val="28"/>
          </w:rPr>
          <w:t>UNIVERSITY</w:t>
        </w:r>
      </w:smartTag>
      <w:r>
        <w:rPr>
          <w:bCs/>
          <w:sz w:val="28"/>
        </w:rPr>
        <w:t xml:space="preserve"> OF </w:t>
      </w:r>
      <w:smartTag w:uri="urn:schemas-microsoft-com:office:smarttags" w:element="PlaceName">
        <w:r>
          <w:rPr>
            <w:bCs/>
            <w:sz w:val="28"/>
          </w:rPr>
          <w:t>NEW YORK</w:t>
        </w:r>
      </w:smartTag>
      <w:r>
        <w:rPr>
          <w:bCs/>
          <w:sz w:val="28"/>
        </w:rPr>
        <w:t xml:space="preserve"> IN </w:t>
      </w:r>
      <w:smartTag w:uri="urn:schemas-microsoft-com:office:smarttags" w:element="City">
        <w:smartTag w:uri="urn:schemas-microsoft-com:office:smarttags" w:element="place">
          <w:r>
            <w:rPr>
              <w:bCs/>
              <w:sz w:val="28"/>
            </w:rPr>
            <w:t>PRAGUE</w:t>
          </w:r>
        </w:smartTag>
      </w:smartTag>
    </w:p>
    <w:p w:rsidR="000713C6" w:rsidRDefault="000713C6" w14:paraId="0DE01478" w14:textId="77777777">
      <w:pPr>
        <w:pStyle w:val="Subtitle"/>
        <w:rPr>
          <w:sz w:val="24"/>
        </w:rPr>
      </w:pPr>
      <w:r>
        <w:rPr>
          <w:bCs/>
          <w:sz w:val="24"/>
        </w:rPr>
        <w:t xml:space="preserve"> </w:t>
      </w:r>
    </w:p>
    <w:p w:rsidR="000A00A3" w:rsidP="1521C50E" w:rsidRDefault="000713C6" w14:paraId="2D067904" w14:textId="3523F10F">
      <w:pPr>
        <w:pStyle w:val="Subtitle"/>
        <w:jc w:val="left"/>
        <w:rPr>
          <w:b w:val="0"/>
          <w:bCs w:val="0"/>
          <w:color w:val="FF0000"/>
          <w:sz w:val="24"/>
          <w:szCs w:val="24"/>
        </w:rPr>
      </w:pPr>
      <w:r w:rsidRPr="1521C50E" w:rsidR="000713C6">
        <w:rPr>
          <w:sz w:val="24"/>
          <w:szCs w:val="24"/>
        </w:rPr>
        <w:t xml:space="preserve">Course: </w:t>
      </w:r>
      <w:r w:rsidRPr="1521C50E" w:rsidR="00583C7F">
        <w:rPr>
          <w:sz w:val="24"/>
          <w:szCs w:val="24"/>
        </w:rPr>
        <w:t xml:space="preserve">Cinema and Society </w:t>
      </w:r>
      <w:r w:rsidRPr="1521C50E" w:rsidR="000713C6">
        <w:rPr>
          <w:b w:val="0"/>
          <w:bCs w:val="0"/>
          <w:sz w:val="24"/>
          <w:szCs w:val="24"/>
        </w:rPr>
        <w:t xml:space="preserve">(3 credit </w:t>
      </w:r>
      <w:r w:rsidRPr="1521C50E" w:rsidR="000713C6">
        <w:rPr>
          <w:b w:val="0"/>
          <w:bCs w:val="0"/>
          <w:sz w:val="24"/>
          <w:szCs w:val="24"/>
        </w:rPr>
        <w:t>hours)</w:t>
      </w:r>
      <w:r w:rsidRPr="1521C50E" w:rsidR="00C17A59">
        <w:rPr>
          <w:b w:val="0"/>
          <w:bCs w:val="0"/>
          <w:sz w:val="24"/>
          <w:szCs w:val="24"/>
        </w:rPr>
        <w:t xml:space="preserve">  </w:t>
      </w:r>
    </w:p>
    <w:p w:rsidR="000A00A3" w:rsidP="1521C50E" w:rsidRDefault="000713C6" w14:paraId="175A9447" w14:textId="1F966768">
      <w:pPr>
        <w:pStyle w:val="Subtitle"/>
        <w:jc w:val="left"/>
        <w:rPr>
          <w:b w:val="0"/>
          <w:bCs w:val="0"/>
          <w:color w:val="FF0000"/>
          <w:sz w:val="24"/>
          <w:szCs w:val="24"/>
        </w:rPr>
      </w:pPr>
      <w:r w:rsidRPr="1521C50E" w:rsidR="000713C6">
        <w:rPr>
          <w:rFonts w:ascii="Times New Roman" w:hAnsi="Times New Roman" w:cs="Times New Roman"/>
          <w:sz w:val="24"/>
          <w:szCs w:val="24"/>
        </w:rPr>
        <w:t>Instructor:</w:t>
      </w:r>
    </w:p>
    <w:p w:rsidR="000A00A3" w:rsidP="1521C50E" w:rsidRDefault="000713C6" w14:paraId="70BE6681" w14:textId="331156FB">
      <w:pPr>
        <w:pStyle w:val="Heading8"/>
        <w:rPr>
          <w:rFonts w:ascii="Times New Roman" w:hAnsi="Times New Roman" w:cs="Times New Roman"/>
          <w:sz w:val="24"/>
          <w:szCs w:val="24"/>
        </w:rPr>
      </w:pPr>
      <w:r w:rsidRPr="1521C50E" w:rsidR="688AE00B">
        <w:rPr>
          <w:rFonts w:ascii="Times New Roman" w:hAnsi="Times New Roman" w:cs="Times New Roman"/>
          <w:sz w:val="24"/>
          <w:szCs w:val="24"/>
        </w:rPr>
        <w:t xml:space="preserve">Class meetings: </w:t>
      </w:r>
    </w:p>
    <w:p w:rsidR="000A00A3" w:rsidP="1521C50E" w:rsidRDefault="000713C6" w14:paraId="0F94AED7" w14:textId="3E388026">
      <w:pPr>
        <w:pStyle w:val="Heading8"/>
        <w:rPr>
          <w:rFonts w:ascii="Times New Roman" w:hAnsi="Times New Roman" w:cs="Times New Roman"/>
          <w:sz w:val="24"/>
          <w:szCs w:val="24"/>
        </w:rPr>
      </w:pPr>
      <w:r w:rsidRPr="1521C50E" w:rsidR="000713C6">
        <w:rPr>
          <w:rFonts w:ascii="Times New Roman" w:hAnsi="Times New Roman" w:cs="Times New Roman"/>
          <w:sz w:val="24"/>
          <w:szCs w:val="24"/>
        </w:rPr>
        <w:t>Office hours to be announced</w:t>
      </w:r>
      <w:r w:rsidRPr="1521C50E" w:rsidR="00543F66">
        <w:rPr>
          <w:rFonts w:ascii="Times New Roman" w:hAnsi="Times New Roman" w:cs="Times New Roman"/>
          <w:sz w:val="24"/>
          <w:szCs w:val="24"/>
        </w:rPr>
        <w:t xml:space="preserve">              </w:t>
      </w:r>
    </w:p>
    <w:p w:rsidR="006E1909" w:rsidP="16D2606D" w:rsidRDefault="000713C6" w14:paraId="560420D5" w14:textId="6166362E">
      <w:pPr>
        <w:pStyle w:val="Heading8"/>
        <w:rPr>
          <w:rFonts w:ascii="Times New Roman" w:hAnsi="Times New Roman" w:cs="Times New Roman"/>
          <w:sz w:val="24"/>
          <w:szCs w:val="24"/>
          <w:lang w:val="en-GB"/>
        </w:rPr>
      </w:pPr>
      <w:r w:rsidRPr="1521C50E" w:rsidR="000713C6">
        <w:rPr>
          <w:rFonts w:ascii="Times New Roman" w:hAnsi="Times New Roman" w:cs="Times New Roman"/>
          <w:sz w:val="24"/>
          <w:szCs w:val="24"/>
          <w:lang w:val="en-GB"/>
        </w:rPr>
        <w:t>E-mail:</w:t>
      </w:r>
      <w:r w:rsidRPr="1521C50E" w:rsidR="006E1909">
        <w:rPr>
          <w:rFonts w:ascii="Times New Roman" w:hAnsi="Times New Roman" w:cs="Times New Roman"/>
          <w:sz w:val="24"/>
          <w:szCs w:val="24"/>
          <w:lang w:val="en-GB"/>
        </w:rPr>
        <w:t xml:space="preserve"> </w:t>
      </w:r>
    </w:p>
    <w:p w:rsidR="006A31C6" w:rsidP="006A31C6" w:rsidRDefault="000713C6" w14:paraId="776C6417" w14:textId="77777777">
      <w:pPr>
        <w:pStyle w:val="Heading8"/>
        <w:rPr>
          <w:rFonts w:ascii="Times New Roman" w:hAnsi="Times New Roman"/>
          <w:lang w:val="en-GB"/>
        </w:rPr>
      </w:pPr>
      <w:r>
        <w:rPr>
          <w:rFonts w:ascii="Times New Roman" w:hAnsi="Times New Roman" w:cs="Times New Roman"/>
          <w:sz w:val="24"/>
          <w:lang w:val="en-GB"/>
        </w:rPr>
        <w:t xml:space="preserve"> </w:t>
      </w:r>
      <w:r w:rsidR="006E1909">
        <w:rPr>
          <w:rFonts w:ascii="Times New Roman" w:hAnsi="Times New Roman" w:cs="Times New Roman"/>
          <w:sz w:val="24"/>
          <w:lang w:val="en-GB"/>
        </w:rPr>
        <w:tab/>
      </w:r>
      <w:r w:rsidR="006E1909">
        <w:rPr>
          <w:rFonts w:ascii="Times New Roman" w:hAnsi="Times New Roman"/>
          <w:lang w:val="en-GB"/>
        </w:rPr>
        <w:tab/>
      </w:r>
      <w:r w:rsidR="006E1909">
        <w:rPr>
          <w:rFonts w:ascii="Times New Roman" w:hAnsi="Times New Roman"/>
          <w:lang w:val="en-GB"/>
        </w:rPr>
        <w:tab/>
      </w:r>
      <w:r w:rsidR="006E1909">
        <w:rPr>
          <w:rFonts w:ascii="Times New Roman" w:hAnsi="Times New Roman"/>
          <w:lang w:val="en-GB"/>
        </w:rPr>
        <w:tab/>
      </w:r>
      <w:r w:rsidR="006E1909">
        <w:rPr>
          <w:rFonts w:ascii="Times New Roman" w:hAnsi="Times New Roman"/>
          <w:lang w:val="en-GB"/>
        </w:rPr>
        <w:tab/>
      </w:r>
      <w:r w:rsidR="006E1909">
        <w:rPr>
          <w:rFonts w:ascii="Times New Roman" w:hAnsi="Times New Roman"/>
          <w:lang w:val="en-GB"/>
        </w:rPr>
        <w:tab/>
      </w:r>
      <w:r w:rsidR="006E1909">
        <w:rPr>
          <w:rFonts w:ascii="Times New Roman" w:hAnsi="Times New Roman"/>
          <w:lang w:val="en-GB"/>
        </w:rPr>
        <w:tab/>
      </w:r>
      <w:r w:rsidR="006E1909">
        <w:rPr>
          <w:rFonts w:ascii="Times New Roman" w:hAnsi="Times New Roman"/>
          <w:lang w:val="en-GB"/>
        </w:rPr>
        <w:t xml:space="preserve">     </w:t>
      </w:r>
    </w:p>
    <w:p w:rsidRPr="006A31C6" w:rsidR="000713C6" w:rsidP="006A31C6" w:rsidRDefault="006A31C6" w14:paraId="1448C8F5" w14:textId="77777777">
      <w:pPr>
        <w:pStyle w:val="Heading8"/>
        <w:rPr>
          <w:rFonts w:ascii="Times New Roman" w:hAnsi="Times New Roman"/>
          <w:lang w:val="en-GB"/>
        </w:rPr>
      </w:pPr>
      <w:r>
        <w:rPr>
          <w:rFonts w:ascii="Times New Roman" w:hAnsi="Times New Roman"/>
          <w:lang w:val="en-GB"/>
        </w:rPr>
        <w:t>1.</w:t>
      </w:r>
      <w:r w:rsidRPr="006A31C6" w:rsidR="000713C6">
        <w:rPr>
          <w:rFonts w:ascii="Times New Roman" w:hAnsi="Times New Roman" w:cs="Times New Roman"/>
          <w:sz w:val="24"/>
          <w:szCs w:val="24"/>
        </w:rPr>
        <w:t>Catalog</w:t>
      </w:r>
      <w:r w:rsidRPr="006A31C6" w:rsidR="00853A5C">
        <w:rPr>
          <w:rFonts w:ascii="Times New Roman" w:hAnsi="Times New Roman" w:cs="Times New Roman"/>
          <w:sz w:val="24"/>
          <w:szCs w:val="24"/>
        </w:rPr>
        <w:t>ue</w:t>
      </w:r>
      <w:r w:rsidRPr="006A31C6" w:rsidR="000713C6">
        <w:rPr>
          <w:rFonts w:ascii="Times New Roman" w:hAnsi="Times New Roman" w:cs="Times New Roman"/>
          <w:sz w:val="24"/>
          <w:szCs w:val="24"/>
        </w:rPr>
        <w:t xml:space="preserve"> Description </w:t>
      </w:r>
    </w:p>
    <w:p w:rsidRPr="00787459" w:rsidR="001134C3" w:rsidP="001134C3" w:rsidRDefault="001134C3" w14:paraId="4752298F" w14:textId="77777777">
      <w:pPr>
        <w:jc w:val="both"/>
        <w:rPr>
          <w:rFonts w:ascii="Times New Roman" w:hAnsi="Times New Roman"/>
          <w:szCs w:val="24"/>
        </w:rPr>
      </w:pPr>
      <w:r w:rsidRPr="00787459">
        <w:rPr>
          <w:rFonts w:ascii="Times New Roman" w:hAnsi="Times New Roman"/>
          <w:szCs w:val="24"/>
        </w:rPr>
        <w:t xml:space="preserve">This course is designed to introduce students to ideas about the relationship between cinema and the larger society in which it is produced and promulgated. </w:t>
      </w:r>
    </w:p>
    <w:p w:rsidR="001134C3" w:rsidP="001134C3" w:rsidRDefault="001134C3" w14:paraId="36112286" w14:textId="77777777">
      <w:pPr>
        <w:ind w:left="720"/>
        <w:jc w:val="both"/>
        <w:rPr>
          <w:rFonts w:ascii="Times New Roman" w:hAnsi="Times New Roman"/>
        </w:rPr>
      </w:pPr>
      <w:r>
        <w:rPr>
          <w:rFonts w:ascii="Times New Roman" w:hAnsi="Times New Roman"/>
        </w:rPr>
        <w:t xml:space="preserve"> </w:t>
      </w:r>
    </w:p>
    <w:p w:rsidR="001134C3" w:rsidP="001134C3" w:rsidRDefault="001134C3" w14:paraId="4A6644C6" w14:textId="77777777">
      <w:pPr>
        <w:jc w:val="both"/>
        <w:rPr>
          <w:rFonts w:ascii="Times New Roman" w:hAnsi="Times New Roman"/>
        </w:rPr>
      </w:pPr>
      <w:r>
        <w:rPr>
          <w:rFonts w:ascii="Times New Roman" w:hAnsi="Times New Roman"/>
        </w:rPr>
        <w:t>In this course students will learn how to “read a film”, i.e., how to critically analyze what is generally viewed as entertainment.  Analysis will focus on how social and cultural identities are identified, developed, and shot on film as a society’s way of representing, or re-presenting (depicting or distorting) itself, and changes that occur within or in relation to it.</w:t>
      </w:r>
    </w:p>
    <w:p w:rsidR="001134C3" w:rsidP="001134C3" w:rsidRDefault="001134C3" w14:paraId="50692E74" w14:textId="77777777">
      <w:pPr>
        <w:jc w:val="both"/>
        <w:rPr>
          <w:rFonts w:ascii="Times New Roman" w:hAnsi="Times New Roman"/>
        </w:rPr>
      </w:pPr>
    </w:p>
    <w:p w:rsidR="001134C3" w:rsidP="001134C3" w:rsidRDefault="001134C3" w14:paraId="6E27FFC4" w14:textId="07C23252">
      <w:pPr>
        <w:jc w:val="both"/>
        <w:rPr>
          <w:rFonts w:ascii="Times New Roman" w:hAnsi="Times New Roman"/>
        </w:rPr>
      </w:pPr>
      <w:r w:rsidRPr="2087B99D" w:rsidR="001134C3">
        <w:rPr>
          <w:rFonts w:ascii="Times New Roman" w:hAnsi="Times New Roman"/>
        </w:rPr>
        <w:t xml:space="preserve">Why is this important? The world is not only becoming “smaller”, but it is also often watching the same fantasies </w:t>
      </w:r>
      <w:r w:rsidRPr="2087B99D" w:rsidR="001134C3">
        <w:rPr>
          <w:rFonts w:ascii="Times New Roman" w:hAnsi="Times New Roman"/>
        </w:rPr>
        <w:t xml:space="preserve">and agendas </w:t>
      </w:r>
      <w:r w:rsidRPr="2087B99D" w:rsidR="001134C3">
        <w:rPr>
          <w:rFonts w:ascii="Times New Roman" w:hAnsi="Times New Roman"/>
        </w:rPr>
        <w:t>on screens and tuning into the same channels, and these form a powerful imprint in terms of how we see ourselves and others, and of what we view as “reality”. After music, in the 21</w:t>
      </w:r>
      <w:r w:rsidRPr="2087B99D" w:rsidR="001134C3">
        <w:rPr>
          <w:rFonts w:ascii="Times New Roman" w:hAnsi="Times New Roman"/>
          <w:vertAlign w:val="superscript"/>
        </w:rPr>
        <w:t>st</w:t>
      </w:r>
      <w:r w:rsidRPr="2087B99D" w:rsidR="001134C3">
        <w:rPr>
          <w:rFonts w:ascii="Times New Roman" w:hAnsi="Times New Roman"/>
        </w:rPr>
        <w:t xml:space="preserve"> century cinema increasingly communicates more and more of these ideas throughout the world - and you will need to know and identify what you see.  In general, students will study film from 3 main perspectives: </w:t>
      </w:r>
      <w:r w:rsidRPr="2087B99D" w:rsidR="001134C3">
        <w:rPr>
          <w:rFonts w:ascii="Times New Roman" w:hAnsi="Times New Roman"/>
        </w:rPr>
        <w:t xml:space="preserve">the film as socio-cultural history, the nature/structure of societies and subcultures depicted in the film, and how a particular film compares with others of the same genre.  </w:t>
      </w:r>
    </w:p>
    <w:p w:rsidRPr="001134C3" w:rsidR="006A31C6" w:rsidP="006A31C6" w:rsidRDefault="006A31C6" w14:paraId="0F8BE410" w14:textId="77777777">
      <w:pPr>
        <w:jc w:val="both"/>
        <w:rPr>
          <w:rFonts w:ascii="Times New Roman" w:hAnsi="Times New Roman"/>
        </w:rPr>
      </w:pPr>
    </w:p>
    <w:p w:rsidRPr="00677A03" w:rsidR="000713C6" w:rsidP="006A31C6" w:rsidRDefault="006A31C6" w14:paraId="04B8F5FC" w14:textId="77777777">
      <w:pPr>
        <w:jc w:val="both"/>
        <w:rPr>
          <w:rFonts w:ascii="Times New Roman" w:hAnsi="Times New Roman"/>
          <w:b/>
        </w:rPr>
      </w:pPr>
      <w:r w:rsidRPr="00677A03">
        <w:rPr>
          <w:rFonts w:ascii="Times New Roman" w:hAnsi="Times New Roman"/>
          <w:b/>
          <w:szCs w:val="22"/>
        </w:rPr>
        <w:t>2.</w:t>
      </w:r>
      <w:r w:rsidRPr="00677A03" w:rsidR="000713C6">
        <w:rPr>
          <w:rFonts w:ascii="Times New Roman" w:hAnsi="Times New Roman"/>
          <w:b/>
          <w:szCs w:val="22"/>
        </w:rPr>
        <w:t>Course Purpose</w:t>
      </w:r>
    </w:p>
    <w:p w:rsidR="00D93411" w:rsidP="00D93411" w:rsidRDefault="00D93411" w14:paraId="46C1728E" w14:textId="77777777">
      <w:pPr>
        <w:shd w:val="clear" w:color="auto" w:fill="FFFFFF"/>
        <w:rPr>
          <w:rFonts w:ascii="Times New Roman" w:hAnsi="Times New Roman"/>
          <w:szCs w:val="24"/>
        </w:rPr>
      </w:pPr>
      <w:r w:rsidRPr="00D93411">
        <w:rPr>
          <w:rFonts w:ascii="Times New Roman" w:hAnsi="Times New Roman"/>
          <w:szCs w:val="24"/>
        </w:rPr>
        <w:t>Aims of course: This course is designed to introduce students to ideas about the relationship</w:t>
      </w:r>
      <w:r>
        <w:rPr>
          <w:rFonts w:ascii="Times New Roman" w:hAnsi="Times New Roman"/>
          <w:szCs w:val="24"/>
        </w:rPr>
        <w:t xml:space="preserve"> </w:t>
      </w:r>
      <w:r w:rsidRPr="00D93411">
        <w:rPr>
          <w:rFonts w:ascii="Times New Roman" w:hAnsi="Times New Roman"/>
          <w:szCs w:val="24"/>
        </w:rPr>
        <w:t xml:space="preserve">between cinema and the larger society in which it is produced and promulgated. Students learn how to critically analyze what is generally viewed as entertainment, focusing on how social and cultural identities are identified, developed, and shot on film as a society’s way of representing, or re-presenting itself and changes that occur within or in relation to it. </w:t>
      </w:r>
    </w:p>
    <w:p w:rsidR="00D93411" w:rsidP="00D93411" w:rsidRDefault="00D93411" w14:paraId="0654794C" w14:textId="77777777">
      <w:pPr>
        <w:shd w:val="clear" w:color="auto" w:fill="FFFFFF"/>
        <w:rPr>
          <w:rFonts w:ascii="Times New Roman" w:hAnsi="Times New Roman"/>
          <w:szCs w:val="24"/>
        </w:rPr>
      </w:pPr>
      <w:r w:rsidRPr="00D93411">
        <w:rPr>
          <w:rFonts w:ascii="Times New Roman" w:hAnsi="Times New Roman"/>
          <w:szCs w:val="24"/>
        </w:rPr>
        <w:t>The course aims to provide students with the vocabulary, knowledge and skills necessary to analyze and interpret images of socio-cultural identity within the framework of cinema studies in relation to the following contexts: perception and culture; historical, economic and technological influences; issues of race (realism vs. formalism); narrative structure; genre and myth; and gender and gaze.</w:t>
      </w:r>
    </w:p>
    <w:p w:rsidRPr="00D93411" w:rsidR="006A31C6" w:rsidP="00D93411" w:rsidRDefault="006A31C6" w14:paraId="21E864EB" w14:textId="45732CAF">
      <w:pPr>
        <w:shd w:val="clear" w:color="auto" w:fill="FFFFFF"/>
        <w:rPr>
          <w:rFonts w:ascii="Times New Roman" w:hAnsi="Times New Roman"/>
          <w:szCs w:val="24"/>
        </w:rPr>
      </w:pPr>
    </w:p>
    <w:p w:rsidRPr="001134C3" w:rsidR="000713C6" w:rsidP="006A31C6" w:rsidRDefault="00D93411" w14:paraId="678A4642" w14:textId="23CEB846">
      <w:pPr>
        <w:shd w:val="clear" w:color="auto" w:fill="FFFFFF"/>
        <w:rPr>
          <w:rFonts w:ascii="Times New Roman" w:hAnsi="Times New Roman"/>
          <w:szCs w:val="24"/>
        </w:rPr>
      </w:pPr>
      <w:r w:rsidRPr="00D93411">
        <w:rPr>
          <w:rFonts w:ascii="Times New Roman" w:hAnsi="Times New Roman"/>
          <w:szCs w:val="24"/>
        </w:rPr>
        <w:t> </w:t>
      </w:r>
      <w:r w:rsidR="006A31C6">
        <w:rPr>
          <w:rFonts w:ascii="Times New Roman" w:hAnsi="Times New Roman"/>
          <w:b/>
        </w:rPr>
        <w:t>3.</w:t>
      </w:r>
      <w:r w:rsidRPr="006A31C6" w:rsidR="006A31C6">
        <w:rPr>
          <w:rFonts w:ascii="Times New Roman" w:hAnsi="Times New Roman"/>
          <w:b/>
        </w:rPr>
        <w:t>Required Readings</w:t>
      </w:r>
      <w:r w:rsidR="0086232D">
        <w:rPr>
          <w:rFonts w:ascii="Times New Roman" w:hAnsi="Times New Roman"/>
          <w:b/>
        </w:rPr>
        <w:t>: texts</w:t>
      </w:r>
      <w:r w:rsidRPr="006A31C6" w:rsidR="000713C6">
        <w:rPr>
          <w:rFonts w:ascii="Times New Roman" w:hAnsi="Times New Roman"/>
          <w:b/>
          <w:i/>
          <w:iCs/>
        </w:rPr>
        <w:t xml:space="preserve"> </w:t>
      </w:r>
    </w:p>
    <w:p w:rsidR="00150479" w:rsidP="0092186B" w:rsidRDefault="001734FB" w14:paraId="4F0AE434" w14:textId="0B204B54">
      <w:pPr>
        <w:jc w:val="both"/>
        <w:rPr>
          <w:rFonts w:ascii="Times New Roman" w:hAnsi="Times New Roman"/>
        </w:rPr>
      </w:pPr>
      <w:r>
        <w:rPr>
          <w:rFonts w:ascii="Times New Roman" w:hAnsi="Times New Roman"/>
        </w:rPr>
        <w:t>T</w:t>
      </w:r>
      <w:r w:rsidRPr="001734FB">
        <w:rPr>
          <w:rFonts w:ascii="Times New Roman" w:hAnsi="Times New Roman"/>
        </w:rPr>
        <w:t xml:space="preserve">hese materials </w:t>
      </w:r>
      <w:r>
        <w:rPr>
          <w:rFonts w:ascii="Times New Roman" w:hAnsi="Times New Roman"/>
        </w:rPr>
        <w:t>will be available for download from the e-learning:</w:t>
      </w:r>
    </w:p>
    <w:p w:rsidR="0092186B" w:rsidP="0092186B" w:rsidRDefault="006908BB" w14:paraId="3EB63F99" w14:textId="783CC97E">
      <w:pPr>
        <w:jc w:val="both"/>
        <w:rPr>
          <w:rFonts w:ascii="Times New Roman" w:hAnsi="Times New Roman"/>
        </w:rPr>
      </w:pPr>
      <w:r>
        <w:rPr>
          <w:rFonts w:ascii="Times New Roman" w:hAnsi="Times New Roman"/>
        </w:rPr>
        <w:t xml:space="preserve">Course </w:t>
      </w:r>
      <w:r w:rsidR="000713C6">
        <w:rPr>
          <w:rFonts w:ascii="Times New Roman" w:hAnsi="Times New Roman"/>
        </w:rPr>
        <w:t xml:space="preserve">Reader, </w:t>
      </w:r>
      <w:r w:rsidR="000713C6">
        <w:rPr>
          <w:rFonts w:ascii="Times New Roman" w:hAnsi="Times New Roman"/>
          <w:i/>
          <w:u w:val="single"/>
        </w:rPr>
        <w:t>Cultural Diversity in Film</w:t>
      </w:r>
      <w:r w:rsidR="00E535BC">
        <w:rPr>
          <w:rFonts w:ascii="Times New Roman" w:hAnsi="Times New Roman"/>
        </w:rPr>
        <w:t xml:space="preserve"> </w:t>
      </w:r>
    </w:p>
    <w:p w:rsidR="00A147E4" w:rsidP="0092186B" w:rsidRDefault="00A147E4" w14:paraId="0FC2741C" w14:textId="77777777">
      <w:pPr>
        <w:jc w:val="both"/>
        <w:rPr>
          <w:rFonts w:ascii="Times New Roman" w:hAnsi="Times New Roman"/>
        </w:rPr>
      </w:pPr>
    </w:p>
    <w:p w:rsidR="688AE00B" w:rsidP="688AE00B" w:rsidRDefault="688AE00B" w14:paraId="3A85192D" w14:textId="75C65FC2">
      <w:pPr>
        <w:jc w:val="both"/>
        <w:rPr>
          <w:rFonts w:ascii="Times New Roman" w:hAnsi="Times New Roman"/>
        </w:rPr>
      </w:pPr>
    </w:p>
    <w:p w:rsidR="00DF12B6" w:rsidP="00543F66" w:rsidRDefault="00DF12B6" w14:paraId="6F30249C" w14:textId="77777777">
      <w:pPr>
        <w:jc w:val="both"/>
        <w:rPr>
          <w:rFonts w:ascii="Times New Roman" w:hAnsi="Times New Roman"/>
        </w:rPr>
      </w:pPr>
      <w:r>
        <w:rPr>
          <w:rFonts w:ascii="Times New Roman" w:hAnsi="Times New Roman"/>
        </w:rPr>
        <w:t>The articles</w:t>
      </w:r>
      <w:r w:rsidR="006908BB">
        <w:rPr>
          <w:rFonts w:ascii="Times New Roman" w:hAnsi="Times New Roman"/>
        </w:rPr>
        <w:t xml:space="preserve"> within the Course Reader </w:t>
      </w:r>
      <w:r>
        <w:rPr>
          <w:rFonts w:ascii="Times New Roman" w:hAnsi="Times New Roman"/>
        </w:rPr>
        <w:t>are:</w:t>
      </w:r>
    </w:p>
    <w:p w:rsidR="00DF12B6" w:rsidP="00DF12B6" w:rsidRDefault="00A147E4" w14:paraId="24F96AB0" w14:textId="6B097671">
      <w:pPr>
        <w:jc w:val="both"/>
        <w:rPr>
          <w:rFonts w:ascii="Times New Roman" w:hAnsi="Times New Roman"/>
        </w:rPr>
      </w:pPr>
      <w:r w:rsidRPr="2087B99D" w:rsidR="00A147E4">
        <w:rPr>
          <w:rFonts w:ascii="Times New Roman" w:hAnsi="Times New Roman"/>
        </w:rPr>
        <w:t>-</w:t>
      </w:r>
      <w:r w:rsidRPr="2087B99D" w:rsidR="00A147E4">
        <w:rPr>
          <w:rFonts w:ascii="Times New Roman" w:hAnsi="Times New Roman"/>
        </w:rPr>
        <w:t>f</w:t>
      </w:r>
      <w:r w:rsidRPr="2087B99D" w:rsidR="00DF12B6">
        <w:rPr>
          <w:rFonts w:ascii="Times New Roman" w:hAnsi="Times New Roman"/>
        </w:rPr>
        <w:t xml:space="preserve">rom Monaco, James </w:t>
      </w:r>
      <w:r w:rsidR="00DF12B6">
        <w:rPr/>
        <w:t>(2009</w:t>
      </w:r>
      <w:r w:rsidR="00DF12B6">
        <w:rPr/>
        <w:t xml:space="preserve">). </w:t>
      </w:r>
      <w:r w:rsidRPr="2087B99D" w:rsidR="00DF12B6">
        <w:rPr>
          <w:rFonts w:ascii="Times New Roman" w:hAnsi="Times New Roman"/>
          <w:i w:val="1"/>
          <w:iCs w:val="1"/>
        </w:rPr>
        <w:t>How to Read a Film:</w:t>
      </w:r>
      <w:r w:rsidRPr="2087B99D" w:rsidR="00A147E4">
        <w:rPr>
          <w:rFonts w:ascii="Times New Roman" w:hAnsi="Times New Roman"/>
          <w:i w:val="1"/>
          <w:iCs w:val="1"/>
        </w:rPr>
        <w:t xml:space="preserve"> The World of Movies, Media and </w:t>
      </w:r>
      <w:proofErr w:type="gramStart"/>
      <w:r w:rsidRPr="2087B99D" w:rsidR="00A147E4">
        <w:rPr>
          <w:rFonts w:ascii="Times New Roman" w:hAnsi="Times New Roman"/>
          <w:i w:val="1"/>
          <w:iCs w:val="1"/>
        </w:rPr>
        <w:t>the Multimedia</w:t>
      </w:r>
      <w:proofErr w:type="gramEnd"/>
      <w:r w:rsidRPr="2087B99D" w:rsidR="00A147E4">
        <w:rPr>
          <w:rFonts w:ascii="Times New Roman" w:hAnsi="Times New Roman"/>
          <w:i w:val="1"/>
          <w:iCs w:val="1"/>
        </w:rPr>
        <w:t xml:space="preserve"> </w:t>
      </w:r>
      <w:r w:rsidRPr="2087B99D" w:rsidR="00A147E4">
        <w:rPr>
          <w:rFonts w:ascii="Times New Roman" w:hAnsi="Times New Roman"/>
        </w:rPr>
        <w:t>(Third Edition). London: Oxford University Press.</w:t>
      </w:r>
    </w:p>
    <w:p w:rsidR="00A147E4" w:rsidP="00DF12B6" w:rsidRDefault="00A147E4" w14:paraId="0F7E98B7" w14:textId="77777777">
      <w:pPr>
        <w:jc w:val="both"/>
        <w:rPr>
          <w:rFonts w:ascii="Times New Roman" w:hAnsi="Times New Roman"/>
        </w:rPr>
      </w:pPr>
      <w:r>
        <w:rPr>
          <w:rFonts w:ascii="Times New Roman" w:hAnsi="Times New Roman"/>
          <w:u w:val="single"/>
        </w:rPr>
        <w:t>The Shape of Film History</w:t>
      </w:r>
      <w:r>
        <w:rPr>
          <w:rFonts w:ascii="Times New Roman" w:hAnsi="Times New Roman"/>
        </w:rPr>
        <w:t>, pp.1-32</w:t>
      </w:r>
    </w:p>
    <w:p w:rsidR="00A147E4" w:rsidP="00DF12B6" w:rsidRDefault="00A147E4" w14:paraId="06B54F7E" w14:textId="77777777">
      <w:pPr>
        <w:jc w:val="both"/>
        <w:rPr>
          <w:rFonts w:ascii="Times New Roman" w:hAnsi="Times New Roman"/>
        </w:rPr>
      </w:pPr>
      <w:r>
        <w:rPr>
          <w:rFonts w:ascii="Times New Roman" w:hAnsi="Times New Roman"/>
          <w:u w:val="single"/>
        </w:rPr>
        <w:t>Story,</w:t>
      </w:r>
      <w:r>
        <w:rPr>
          <w:rFonts w:ascii="Times New Roman" w:hAnsi="Times New Roman"/>
        </w:rPr>
        <w:t xml:space="preserve"> pp.92-114</w:t>
      </w:r>
    </w:p>
    <w:p w:rsidR="00A147E4" w:rsidP="00DF12B6" w:rsidRDefault="00A147E4" w14:paraId="74B75249" w14:textId="236F163D">
      <w:pPr>
        <w:jc w:val="both"/>
        <w:rPr>
          <w:rFonts w:ascii="Times New Roman" w:hAnsi="Times New Roman"/>
        </w:rPr>
      </w:pPr>
      <w:r w:rsidRPr="2087B99D" w:rsidR="00A147E4">
        <w:rPr>
          <w:rFonts w:ascii="Times New Roman" w:hAnsi="Times New Roman"/>
        </w:rPr>
        <w:t>-f</w:t>
      </w:r>
      <w:r w:rsidRPr="2087B99D" w:rsidR="00A147E4">
        <w:rPr>
          <w:rFonts w:ascii="Times New Roman" w:hAnsi="Times New Roman"/>
        </w:rPr>
        <w:t xml:space="preserve">rom </w:t>
      </w:r>
      <w:r w:rsidRPr="2087B99D" w:rsidR="00A147E4">
        <w:rPr>
          <w:rFonts w:ascii="Times New Roman" w:hAnsi="Times New Roman"/>
        </w:rPr>
        <w:t>Toplin</w:t>
      </w:r>
      <w:r w:rsidRPr="2087B99D" w:rsidR="00A147E4">
        <w:rPr>
          <w:rFonts w:ascii="Times New Roman" w:hAnsi="Times New Roman"/>
        </w:rPr>
        <w:t xml:space="preserve">, Robert Brent (1996, 2010), </w:t>
      </w:r>
      <w:r w:rsidRPr="2087B99D" w:rsidR="00A147E4">
        <w:rPr>
          <w:rFonts w:ascii="Times New Roman" w:hAnsi="Times New Roman"/>
          <w:i w:val="1"/>
          <w:iCs w:val="1"/>
        </w:rPr>
        <w:t>History by Hollywood: T</w:t>
      </w:r>
      <w:r w:rsidRPr="2087B99D" w:rsidR="000775E1">
        <w:rPr>
          <w:rFonts w:ascii="Times New Roman" w:hAnsi="Times New Roman"/>
          <w:i w:val="1"/>
          <w:iCs w:val="1"/>
        </w:rPr>
        <w:t>he U</w:t>
      </w:r>
      <w:r w:rsidRPr="2087B99D" w:rsidR="00A147E4">
        <w:rPr>
          <w:rFonts w:ascii="Times New Roman" w:hAnsi="Times New Roman"/>
          <w:i w:val="1"/>
          <w:iCs w:val="1"/>
        </w:rPr>
        <w:t xml:space="preserve">se and Abuse of the American Past. </w:t>
      </w:r>
      <w:r w:rsidRPr="2087B99D" w:rsidR="00A147E4">
        <w:rPr>
          <w:rFonts w:ascii="Times New Roman" w:hAnsi="Times New Roman"/>
        </w:rPr>
        <w:t>Baltimore, United States: University of Illinois Press</w:t>
      </w:r>
      <w:r w:rsidRPr="2087B99D" w:rsidR="001734FB">
        <w:rPr>
          <w:rFonts w:ascii="Times New Roman" w:hAnsi="Times New Roman"/>
        </w:rPr>
        <w:t xml:space="preserve">: </w:t>
      </w:r>
      <w:r w:rsidRPr="2087B99D" w:rsidR="001734FB">
        <w:rPr>
          <w:rFonts w:ascii="Times New Roman" w:hAnsi="Times New Roman"/>
          <w:i w:val="1"/>
          <w:iCs w:val="1"/>
        </w:rPr>
        <w:t>Mississippi Burning: “A Standard to Which We Couldn’t Live Up”</w:t>
      </w:r>
      <w:r w:rsidRPr="2087B99D" w:rsidR="001734FB">
        <w:rPr>
          <w:rFonts w:ascii="Times New Roman" w:hAnsi="Times New Roman"/>
        </w:rPr>
        <w:t xml:space="preserve">, pp. 25-45 </w:t>
      </w:r>
    </w:p>
    <w:p w:rsidR="00A147E4" w:rsidP="00DF12B6" w:rsidRDefault="00A147E4" w14:paraId="37DCBF98" w14:textId="677BB9F5">
      <w:pPr>
        <w:jc w:val="both"/>
        <w:rPr>
          <w:rFonts w:ascii="Times New Roman" w:hAnsi="Times New Roman"/>
        </w:rPr>
      </w:pPr>
    </w:p>
    <w:p w:rsidR="00A147E4" w:rsidP="00543F66" w:rsidRDefault="00A147E4" w14:paraId="451FDDB8" w14:textId="50D5F711">
      <w:pPr>
        <w:jc w:val="both"/>
        <w:rPr>
          <w:rFonts w:ascii="Times New Roman" w:hAnsi="Times New Roman"/>
        </w:rPr>
      </w:pPr>
    </w:p>
    <w:p w:rsidR="00F22F36" w:rsidP="00F22F36" w:rsidRDefault="00F22F36" w14:paraId="71CD007E" w14:textId="67DF86E3">
      <w:pPr>
        <w:rPr>
          <w:rFonts w:ascii="Times New Roman" w:hAnsi="Times New Roman"/>
          <w:b/>
          <w:i/>
          <w:iCs/>
          <w:color w:val="FF0000"/>
        </w:rPr>
      </w:pPr>
      <w:r w:rsidRPr="0086232D">
        <w:rPr>
          <w:rFonts w:ascii="Times New Roman" w:hAnsi="Times New Roman"/>
          <w:b/>
          <w:bCs/>
          <w:u w:val="single"/>
        </w:rPr>
        <w:t>Required Additional Materials</w:t>
      </w:r>
      <w:r>
        <w:rPr>
          <w:rFonts w:ascii="Times New Roman" w:hAnsi="Times New Roman"/>
          <w:bCs/>
          <w:u w:val="single"/>
        </w:rPr>
        <w:t xml:space="preserve">: </w:t>
      </w:r>
      <w:r>
        <w:rPr>
          <w:rFonts w:ascii="Times New Roman" w:hAnsi="Times New Roman"/>
          <w:b/>
          <w:bCs/>
          <w:u w:val="single"/>
        </w:rPr>
        <w:t xml:space="preserve">YOUR </w:t>
      </w:r>
      <w:r w:rsidR="001D0665">
        <w:rPr>
          <w:rFonts w:ascii="Times New Roman" w:hAnsi="Times New Roman"/>
          <w:b/>
        </w:rPr>
        <w:t>R</w:t>
      </w:r>
      <w:r w:rsidRPr="001734FB" w:rsidR="001734FB">
        <w:rPr>
          <w:rFonts w:ascii="Times New Roman" w:hAnsi="Times New Roman"/>
          <w:b/>
          <w:u w:val="single"/>
        </w:rPr>
        <w:t>ESPONSIBILITY</w:t>
      </w:r>
      <w:r>
        <w:rPr>
          <w:rFonts w:ascii="Times New Roman" w:hAnsi="Times New Roman"/>
          <w:bCs/>
          <w:u w:val="single"/>
        </w:rPr>
        <w:t>!</w:t>
      </w:r>
      <w:r>
        <w:rPr>
          <w:rFonts w:ascii="Times New Roman" w:hAnsi="Times New Roman"/>
          <w:bCs/>
        </w:rPr>
        <w:t xml:space="preserve"> </w:t>
      </w:r>
    </w:p>
    <w:p w:rsidR="00F22F36" w:rsidP="00543F66" w:rsidRDefault="00F22F36" w14:paraId="3B742570" w14:textId="6098D490">
      <w:pPr>
        <w:jc w:val="both"/>
        <w:rPr>
          <w:rFonts w:ascii="Times New Roman" w:hAnsi="Times New Roman"/>
        </w:rPr>
      </w:pPr>
      <w:r>
        <w:rPr>
          <w:rFonts w:ascii="Times New Roman" w:hAnsi="Times New Roman"/>
        </w:rPr>
        <w:t xml:space="preserve"> </w:t>
      </w:r>
    </w:p>
    <w:p w:rsidRPr="001734FB" w:rsidR="001734FB" w:rsidRDefault="00DF12B6" w14:paraId="3DD7175D" w14:textId="3AE72231">
      <w:pPr>
        <w:jc w:val="both"/>
        <w:rPr>
          <w:rFonts w:ascii="Times New Roman" w:hAnsi="Times New Roman"/>
        </w:rPr>
      </w:pPr>
      <w:r w:rsidRPr="2087B99D" w:rsidR="00DF12B6">
        <w:rPr>
          <w:rFonts w:ascii="Times New Roman" w:hAnsi="Times New Roman"/>
        </w:rPr>
        <w:t>Additionally, f</w:t>
      </w:r>
      <w:r w:rsidRPr="2087B99D" w:rsidR="000713C6">
        <w:rPr>
          <w:rFonts w:ascii="Times New Roman" w:hAnsi="Times New Roman"/>
        </w:rPr>
        <w:t xml:space="preserve">ilms, and </w:t>
      </w:r>
      <w:r w:rsidRPr="2087B99D" w:rsidR="000713C6">
        <w:rPr>
          <w:rFonts w:ascii="Times New Roman" w:hAnsi="Times New Roman"/>
        </w:rPr>
        <w:t xml:space="preserve">clips </w:t>
      </w:r>
      <w:r w:rsidRPr="2087B99D" w:rsidR="000713C6">
        <w:rPr>
          <w:rFonts w:ascii="Times New Roman" w:hAnsi="Times New Roman"/>
        </w:rPr>
        <w:t xml:space="preserve">of </w:t>
      </w:r>
      <w:proofErr w:type="gramStart"/>
      <w:r w:rsidRPr="2087B99D" w:rsidR="000713C6">
        <w:rPr>
          <w:rFonts w:ascii="Times New Roman" w:hAnsi="Times New Roman"/>
        </w:rPr>
        <w:t>films,</w:t>
      </w:r>
      <w:proofErr w:type="gramEnd"/>
      <w:r w:rsidRPr="2087B99D" w:rsidR="000713C6">
        <w:rPr>
          <w:rFonts w:ascii="Times New Roman" w:hAnsi="Times New Roman"/>
        </w:rPr>
        <w:t xml:space="preserve"> will </w:t>
      </w:r>
      <w:r w:rsidRPr="2087B99D" w:rsidR="000713C6">
        <w:rPr>
          <w:rFonts w:ascii="Times New Roman" w:hAnsi="Times New Roman"/>
        </w:rPr>
        <w:t>b</w:t>
      </w:r>
      <w:r w:rsidRPr="2087B99D" w:rsidR="000713C6">
        <w:rPr>
          <w:rFonts w:ascii="Times New Roman" w:hAnsi="Times New Roman"/>
        </w:rPr>
        <w:t xml:space="preserve">e shown in class for lecture </w:t>
      </w:r>
      <w:r w:rsidRPr="2087B99D" w:rsidR="00B5142D">
        <w:rPr>
          <w:rFonts w:ascii="Times New Roman" w:hAnsi="Times New Roman"/>
        </w:rPr>
        <w:t xml:space="preserve">and seminar </w:t>
      </w:r>
      <w:r w:rsidRPr="2087B99D" w:rsidR="000713C6">
        <w:rPr>
          <w:rFonts w:ascii="Times New Roman" w:hAnsi="Times New Roman"/>
        </w:rPr>
        <w:t xml:space="preserve">analysis, </w:t>
      </w:r>
      <w:r w:rsidRPr="2087B99D" w:rsidR="00B5142D">
        <w:rPr>
          <w:rFonts w:ascii="Times New Roman" w:hAnsi="Times New Roman"/>
        </w:rPr>
        <w:t xml:space="preserve">for </w:t>
      </w:r>
      <w:r w:rsidRPr="2087B99D" w:rsidR="000713C6">
        <w:rPr>
          <w:rFonts w:ascii="Times New Roman" w:hAnsi="Times New Roman"/>
        </w:rPr>
        <w:t>homework</w:t>
      </w:r>
      <w:r w:rsidRPr="2087B99D" w:rsidR="00B5142D">
        <w:rPr>
          <w:rFonts w:ascii="Times New Roman" w:hAnsi="Times New Roman"/>
        </w:rPr>
        <w:t>,</w:t>
      </w:r>
      <w:r w:rsidRPr="2087B99D" w:rsidR="000713C6">
        <w:rPr>
          <w:rFonts w:ascii="Times New Roman" w:hAnsi="Times New Roman"/>
        </w:rPr>
        <w:t xml:space="preserve"> and as the basis for exams. Students are therefore expected to view these in class</w:t>
      </w:r>
      <w:r w:rsidRPr="2087B99D" w:rsidR="00F74E41">
        <w:rPr>
          <w:rFonts w:ascii="Times New Roman" w:hAnsi="Times New Roman"/>
        </w:rPr>
        <w:t xml:space="preserve"> </w:t>
      </w:r>
      <w:r w:rsidRPr="2087B99D" w:rsidR="00B5142D">
        <w:rPr>
          <w:rFonts w:ascii="Times New Roman" w:hAnsi="Times New Roman"/>
        </w:rPr>
        <w:t>and/</w:t>
      </w:r>
      <w:r w:rsidRPr="2087B99D" w:rsidR="00F74E41">
        <w:rPr>
          <w:rFonts w:ascii="Times New Roman" w:hAnsi="Times New Roman"/>
        </w:rPr>
        <w:t>or for homework</w:t>
      </w:r>
      <w:r w:rsidRPr="2087B99D" w:rsidR="00117864">
        <w:rPr>
          <w:rFonts w:ascii="Times New Roman" w:hAnsi="Times New Roman"/>
        </w:rPr>
        <w:t xml:space="preserve"> - </w:t>
      </w:r>
      <w:r w:rsidRPr="2087B99D" w:rsidR="000713C6">
        <w:rPr>
          <w:rFonts w:ascii="Times New Roman" w:hAnsi="Times New Roman"/>
        </w:rPr>
        <w:t>and to receive</w:t>
      </w:r>
      <w:r w:rsidRPr="2087B99D" w:rsidR="00B5142D">
        <w:rPr>
          <w:rFonts w:ascii="Times New Roman" w:hAnsi="Times New Roman"/>
        </w:rPr>
        <w:t>/download</w:t>
      </w:r>
      <w:r w:rsidRPr="2087B99D" w:rsidR="000713C6">
        <w:rPr>
          <w:rFonts w:ascii="Times New Roman" w:hAnsi="Times New Roman"/>
        </w:rPr>
        <w:t xml:space="preserve"> assignment sheets for this. </w:t>
      </w:r>
    </w:p>
    <w:p w:rsidR="00AD59E1" w:rsidRDefault="000713C6" w14:paraId="1A715181" w14:textId="5706F7A6">
      <w:pPr>
        <w:jc w:val="both"/>
        <w:rPr>
          <w:rFonts w:ascii="Times New Roman" w:hAnsi="Times New Roman"/>
        </w:rPr>
      </w:pPr>
      <w:r w:rsidRPr="00892C64">
        <w:rPr>
          <w:rFonts w:ascii="Times New Roman" w:hAnsi="Times New Roman"/>
        </w:rPr>
        <w:t>Specific articles, other materials, handouts and works</w:t>
      </w:r>
      <w:r w:rsidRPr="00892C64" w:rsidR="00DF12B6">
        <w:rPr>
          <w:rFonts w:ascii="Times New Roman" w:hAnsi="Times New Roman"/>
        </w:rPr>
        <w:t>heets</w:t>
      </w:r>
      <w:r w:rsidRPr="00892C64" w:rsidR="009838E1">
        <w:rPr>
          <w:rFonts w:ascii="Times New Roman" w:hAnsi="Times New Roman"/>
        </w:rPr>
        <w:t xml:space="preserve"> and specific links</w:t>
      </w:r>
      <w:r w:rsidRPr="00892C64" w:rsidR="00DF12B6">
        <w:rPr>
          <w:rFonts w:ascii="Times New Roman" w:hAnsi="Times New Roman"/>
        </w:rPr>
        <w:t xml:space="preserve"> </w:t>
      </w:r>
      <w:r w:rsidRPr="00892C64" w:rsidR="00543F66">
        <w:rPr>
          <w:rFonts w:ascii="Times New Roman" w:hAnsi="Times New Roman"/>
        </w:rPr>
        <w:t xml:space="preserve">will be </w:t>
      </w:r>
      <w:r w:rsidRPr="00892C64" w:rsidR="00E6270F">
        <w:rPr>
          <w:rFonts w:ascii="Times New Roman" w:hAnsi="Times New Roman"/>
        </w:rPr>
        <w:t xml:space="preserve">supplied in </w:t>
      </w:r>
      <w:r w:rsidRPr="00892C64" w:rsidR="00AD59E1">
        <w:rPr>
          <w:rFonts w:ascii="Times New Roman" w:hAnsi="Times New Roman"/>
        </w:rPr>
        <w:t xml:space="preserve">videoconference </w:t>
      </w:r>
      <w:r w:rsidRPr="00892C64" w:rsidR="00E6270F">
        <w:rPr>
          <w:rFonts w:ascii="Times New Roman" w:hAnsi="Times New Roman"/>
        </w:rPr>
        <w:t>or</w:t>
      </w:r>
      <w:r w:rsidRPr="00892C64" w:rsidR="00543F66">
        <w:rPr>
          <w:rFonts w:ascii="Times New Roman" w:hAnsi="Times New Roman"/>
        </w:rPr>
        <w:t xml:space="preserve"> put up on </w:t>
      </w:r>
      <w:r w:rsidRPr="00892C64" w:rsidR="001134C3">
        <w:rPr>
          <w:rFonts w:ascii="Times New Roman" w:hAnsi="Times New Roman"/>
        </w:rPr>
        <w:t>UNYP e-</w:t>
      </w:r>
      <w:r w:rsidRPr="00892C64" w:rsidR="00E6270F">
        <w:rPr>
          <w:rFonts w:ascii="Times New Roman" w:hAnsi="Times New Roman"/>
        </w:rPr>
        <w:t>learning</w:t>
      </w:r>
      <w:r w:rsidRPr="00892C64" w:rsidR="006E1909">
        <w:rPr>
          <w:rFonts w:ascii="Times New Roman" w:hAnsi="Times New Roman"/>
        </w:rPr>
        <w:t xml:space="preserve">. </w:t>
      </w:r>
      <w:r w:rsidRPr="00892C64" w:rsidR="00E6270F">
        <w:rPr>
          <w:rFonts w:ascii="Times New Roman" w:hAnsi="Times New Roman"/>
        </w:rPr>
        <w:t>You will always find where the handouts or materials are</w:t>
      </w:r>
      <w:r w:rsidRPr="00892C64" w:rsidR="00C42F3D">
        <w:rPr>
          <w:rFonts w:ascii="Times New Roman" w:hAnsi="Times New Roman"/>
        </w:rPr>
        <w:t xml:space="preserve">, and what you need to bring to class with you on the required days, </w:t>
      </w:r>
      <w:r w:rsidRPr="00892C64" w:rsidR="00E6270F">
        <w:rPr>
          <w:rFonts w:ascii="Times New Roman" w:hAnsi="Times New Roman"/>
        </w:rPr>
        <w:t>under the e-learning homework assignments</w:t>
      </w:r>
      <w:r w:rsidRPr="00892C64" w:rsidR="00C42F3D">
        <w:rPr>
          <w:rFonts w:ascii="Times New Roman" w:hAnsi="Times New Roman"/>
        </w:rPr>
        <w:t>.</w:t>
      </w:r>
      <w:r w:rsidRPr="00892C64" w:rsidR="00E6270F">
        <w:rPr>
          <w:rFonts w:ascii="Times New Roman" w:hAnsi="Times New Roman"/>
        </w:rPr>
        <w:t xml:space="preserve"> Sometimes they will be given as homework assignments; </w:t>
      </w:r>
      <w:r w:rsidRPr="00892C64" w:rsidR="00C42F3D">
        <w:rPr>
          <w:rFonts w:ascii="Times New Roman" w:hAnsi="Times New Roman"/>
        </w:rPr>
        <w:t xml:space="preserve">otherwise, </w:t>
      </w:r>
      <w:r w:rsidRPr="00892C64" w:rsidR="00E6270F">
        <w:rPr>
          <w:rFonts w:ascii="Times New Roman" w:hAnsi="Times New Roman"/>
        </w:rPr>
        <w:t>you will be</w:t>
      </w:r>
      <w:r w:rsidRPr="00892C64" w:rsidR="00C42F3D">
        <w:rPr>
          <w:rFonts w:ascii="Times New Roman" w:hAnsi="Times New Roman"/>
        </w:rPr>
        <w:t xml:space="preserve"> asked to study and </w:t>
      </w:r>
      <w:r w:rsidRPr="00892C64" w:rsidR="00AD59E1">
        <w:rPr>
          <w:rFonts w:ascii="Times New Roman" w:hAnsi="Times New Roman"/>
        </w:rPr>
        <w:t xml:space="preserve">discuss </w:t>
      </w:r>
      <w:r w:rsidR="00787459">
        <w:rPr>
          <w:rFonts w:ascii="Times New Roman" w:hAnsi="Times New Roman"/>
        </w:rPr>
        <w:t xml:space="preserve">as </w:t>
      </w:r>
      <w:r w:rsidRPr="00892C64" w:rsidR="00AD59E1">
        <w:rPr>
          <w:rFonts w:ascii="Times New Roman" w:hAnsi="Times New Roman"/>
        </w:rPr>
        <w:t xml:space="preserve">e-learning Forums, and/or </w:t>
      </w:r>
      <w:r w:rsidRPr="00892C64" w:rsidR="00C42F3D">
        <w:rPr>
          <w:rFonts w:ascii="Times New Roman" w:hAnsi="Times New Roman"/>
        </w:rPr>
        <w:t xml:space="preserve">bring </w:t>
      </w:r>
      <w:r w:rsidRPr="00892C64" w:rsidR="00AD59E1">
        <w:rPr>
          <w:rFonts w:ascii="Times New Roman" w:hAnsi="Times New Roman"/>
        </w:rPr>
        <w:t xml:space="preserve">completed worksheets bring </w:t>
      </w:r>
      <w:r w:rsidRPr="00892C64" w:rsidR="00D5623B">
        <w:rPr>
          <w:rFonts w:ascii="Times New Roman" w:hAnsi="Times New Roman"/>
        </w:rPr>
        <w:t>to do as</w:t>
      </w:r>
      <w:r w:rsidRPr="00892C64" w:rsidR="00C42F3D">
        <w:rPr>
          <w:rFonts w:ascii="Times New Roman" w:hAnsi="Times New Roman"/>
        </w:rPr>
        <w:t xml:space="preserve"> group </w:t>
      </w:r>
      <w:r w:rsidRPr="00892C64" w:rsidR="00AD59E1">
        <w:rPr>
          <w:rFonts w:ascii="Times New Roman" w:hAnsi="Times New Roman"/>
        </w:rPr>
        <w:t xml:space="preserve">discussion </w:t>
      </w:r>
      <w:r w:rsidRPr="00892C64" w:rsidR="00C42F3D">
        <w:rPr>
          <w:rFonts w:ascii="Times New Roman" w:hAnsi="Times New Roman"/>
        </w:rPr>
        <w:t>work</w:t>
      </w:r>
      <w:r w:rsidRPr="00892C64" w:rsidR="00AD59E1">
        <w:rPr>
          <w:rFonts w:ascii="Times New Roman" w:hAnsi="Times New Roman"/>
        </w:rPr>
        <w:t xml:space="preserve"> </w:t>
      </w:r>
      <w:r w:rsidR="00787459">
        <w:rPr>
          <w:rFonts w:ascii="Times New Roman" w:hAnsi="Times New Roman"/>
        </w:rPr>
        <w:t xml:space="preserve">– either </w:t>
      </w:r>
      <w:r w:rsidR="00787459">
        <w:rPr>
          <w:rFonts w:ascii="Times New Roman" w:hAnsi="Times New Roman"/>
        </w:rPr>
        <w:t xml:space="preserve">within Zoom breakout rooms </w:t>
      </w:r>
      <w:r w:rsidR="00787459">
        <w:rPr>
          <w:rFonts w:ascii="Times New Roman" w:hAnsi="Times New Roman"/>
        </w:rPr>
        <w:t xml:space="preserve">or as full-class discussions - </w:t>
      </w:r>
      <w:r w:rsidRPr="00892C64" w:rsidR="00AD59E1">
        <w:rPr>
          <w:rFonts w:ascii="Times New Roman" w:hAnsi="Times New Roman"/>
        </w:rPr>
        <w:t>during the videoconferences.</w:t>
      </w:r>
      <w:r w:rsidR="00C42F3D">
        <w:rPr>
          <w:rFonts w:ascii="Times New Roman" w:hAnsi="Times New Roman"/>
        </w:rPr>
        <w:t xml:space="preserve"> </w:t>
      </w:r>
    </w:p>
    <w:p w:rsidR="000713C6" w:rsidRDefault="0003037D" w14:paraId="62E3B585" w14:textId="3761BCB6">
      <w:pPr>
        <w:jc w:val="both"/>
        <w:rPr>
          <w:rFonts w:ascii="Times New Roman" w:hAnsi="Times New Roman"/>
        </w:rPr>
      </w:pPr>
      <w:r w:rsidRPr="688AE00B" w:rsidR="688AE00B">
        <w:rPr>
          <w:rFonts w:ascii="Times New Roman" w:hAnsi="Times New Roman"/>
        </w:rPr>
        <w:t>Failure to do this will result in your being given a Zero towards your Class Engagement/Participation and Worksheet grades, the equivalent of a homework grade.</w:t>
      </w:r>
    </w:p>
    <w:p w:rsidR="000713C6" w:rsidRDefault="000713C6" w14:paraId="54B78F73" w14:textId="77777777">
      <w:pPr>
        <w:rPr>
          <w:rFonts w:ascii="Times New Roman" w:hAnsi="Times New Roman"/>
          <w:bCs/>
        </w:rPr>
      </w:pPr>
    </w:p>
    <w:p w:rsidRPr="00543F66" w:rsidR="00F22F36" w:rsidP="00F22F36" w:rsidRDefault="00F22F36" w14:paraId="6CFD81BB" w14:textId="77777777">
      <w:pPr>
        <w:jc w:val="both"/>
        <w:rPr>
          <w:rFonts w:ascii="Times New Roman" w:hAnsi="Times New Roman"/>
        </w:rPr>
      </w:pPr>
      <w:r w:rsidRPr="006D7AA8">
        <w:rPr>
          <w:rFonts w:ascii="Times New Roman" w:hAnsi="Times New Roman"/>
          <w:b/>
        </w:rPr>
        <w:t>Students are responsible for receiving all materials for any given lecture</w:t>
      </w:r>
      <w:r>
        <w:rPr>
          <w:rFonts w:ascii="Times New Roman" w:hAnsi="Times New Roman"/>
          <w:b/>
        </w:rPr>
        <w:t>,</w:t>
      </w:r>
      <w:r w:rsidRPr="006D7AA8">
        <w:rPr>
          <w:rFonts w:ascii="Times New Roman" w:hAnsi="Times New Roman"/>
          <w:b/>
        </w:rPr>
        <w:t xml:space="preserve"> and/or seminar</w:t>
      </w:r>
      <w:r>
        <w:rPr>
          <w:rFonts w:ascii="Times New Roman" w:hAnsi="Times New Roman"/>
          <w:b/>
        </w:rPr>
        <w:t>, and/or assignment.</w:t>
      </w:r>
    </w:p>
    <w:p w:rsidR="00F22F36" w:rsidP="0086232D" w:rsidRDefault="00F22F36" w14:paraId="10AC8CB0" w14:textId="5466E130">
      <w:pPr>
        <w:spacing w:line="256" w:lineRule="auto"/>
        <w:jc w:val="both"/>
        <w:rPr>
          <w:rFonts w:ascii="Times New Roman" w:hAnsi="Times New Roman"/>
          <w:b/>
          <w:szCs w:val="24"/>
        </w:rPr>
      </w:pPr>
      <w:r>
        <w:rPr>
          <w:rFonts w:ascii="Times New Roman" w:hAnsi="Times New Roman"/>
          <w:b/>
          <w:szCs w:val="24"/>
        </w:rPr>
        <w:t xml:space="preserve"> </w:t>
      </w:r>
    </w:p>
    <w:p w:rsidR="0086232D" w:rsidP="0086232D" w:rsidRDefault="006E4DCE" w14:paraId="26248419" w14:textId="609008C0">
      <w:pPr>
        <w:spacing w:line="256" w:lineRule="auto"/>
        <w:jc w:val="both"/>
        <w:rPr>
          <w:rFonts w:ascii="Times New Roman" w:hAnsi="Times New Roman"/>
          <w:b/>
          <w:szCs w:val="24"/>
        </w:rPr>
      </w:pPr>
      <w:r>
        <w:rPr>
          <w:rFonts w:ascii="Times New Roman" w:hAnsi="Times New Roman"/>
          <w:b/>
          <w:szCs w:val="24"/>
        </w:rPr>
        <w:t>4.</w:t>
      </w:r>
      <w:r w:rsidRPr="00853A5C" w:rsidR="00853A5C">
        <w:rPr>
          <w:rFonts w:ascii="Times New Roman" w:hAnsi="Times New Roman"/>
          <w:b/>
          <w:szCs w:val="24"/>
        </w:rPr>
        <w:t xml:space="preserve">Additional readings: </w:t>
      </w:r>
    </w:p>
    <w:p w:rsidRPr="0086232D" w:rsidR="00853A5C" w:rsidP="0086232D" w:rsidRDefault="00853A5C" w14:paraId="61EC7A69" w14:textId="77777777">
      <w:pPr>
        <w:spacing w:line="256" w:lineRule="auto"/>
        <w:jc w:val="both"/>
        <w:rPr>
          <w:rFonts w:ascii="Times New Roman" w:hAnsi="Times New Roman"/>
          <w:b/>
          <w:szCs w:val="24"/>
        </w:rPr>
      </w:pPr>
      <w:r w:rsidRPr="00853A5C">
        <w:rPr>
          <w:rFonts w:ascii="Times New Roman" w:hAnsi="Times New Roman"/>
          <w:szCs w:val="24"/>
        </w:rPr>
        <w:t xml:space="preserve">Bordwell, David and Thompson, Kristin (2016). </w:t>
      </w:r>
      <w:r w:rsidRPr="00853A5C">
        <w:rPr>
          <w:rFonts w:ascii="Times New Roman" w:hAnsi="Times New Roman"/>
          <w:i/>
          <w:szCs w:val="24"/>
        </w:rPr>
        <w:t>Film Art</w:t>
      </w:r>
      <w:r w:rsidRPr="00853A5C">
        <w:rPr>
          <w:rFonts w:ascii="Times New Roman" w:hAnsi="Times New Roman"/>
          <w:szCs w:val="24"/>
        </w:rPr>
        <w:t xml:space="preserve"> (11th Edition). London: McGraw Hill Higher Education </w:t>
      </w:r>
    </w:p>
    <w:p w:rsidRPr="00853A5C" w:rsidR="00853A5C" w:rsidP="00853A5C" w:rsidRDefault="00853A5C" w14:paraId="48210B59" w14:textId="0FDE7A3F">
      <w:pPr>
        <w:rPr>
          <w:rFonts w:ascii="Times New Roman" w:hAnsi="Times New Roman"/>
          <w:szCs w:val="24"/>
        </w:rPr>
      </w:pPr>
      <w:r w:rsidRPr="00853A5C">
        <w:rPr>
          <w:rFonts w:ascii="Times New Roman" w:hAnsi="Times New Roman"/>
          <w:szCs w:val="24"/>
        </w:rPr>
        <w:t xml:space="preserve">Thompson, Kristin and Bordwell, David (2011). </w:t>
      </w:r>
      <w:r w:rsidRPr="00853A5C">
        <w:rPr>
          <w:rFonts w:ascii="Times New Roman" w:hAnsi="Times New Roman"/>
          <w:i/>
          <w:szCs w:val="24"/>
        </w:rPr>
        <w:t>Film History, an Introduction</w:t>
      </w:r>
      <w:r w:rsidRPr="00853A5C">
        <w:rPr>
          <w:rFonts w:ascii="Times New Roman" w:hAnsi="Times New Roman"/>
          <w:szCs w:val="24"/>
        </w:rPr>
        <w:t xml:space="preserve"> (International Edition)</w:t>
      </w:r>
      <w:r w:rsidRPr="00853A5C">
        <w:rPr>
          <w:rFonts w:ascii="Times New Roman" w:hAnsi="Times New Roman"/>
          <w:i/>
          <w:szCs w:val="24"/>
        </w:rPr>
        <w:t xml:space="preserve"> </w:t>
      </w:r>
      <w:r w:rsidRPr="00853A5C">
        <w:rPr>
          <w:rFonts w:ascii="Times New Roman" w:hAnsi="Times New Roman"/>
          <w:szCs w:val="24"/>
        </w:rPr>
        <w:t>(3rd Edition). London:</w:t>
      </w:r>
      <w:r w:rsidR="00672C00">
        <w:rPr>
          <w:rFonts w:ascii="Times New Roman" w:hAnsi="Times New Roman"/>
          <w:szCs w:val="24"/>
        </w:rPr>
        <w:t xml:space="preserve"> </w:t>
      </w:r>
      <w:r w:rsidRPr="00853A5C">
        <w:rPr>
          <w:rFonts w:ascii="Times New Roman" w:hAnsi="Times New Roman"/>
          <w:szCs w:val="24"/>
        </w:rPr>
        <w:t>McGraw Hill Education-Europe</w:t>
      </w:r>
    </w:p>
    <w:p w:rsidRPr="00853A5C" w:rsidR="00853A5C" w:rsidP="00853A5C" w:rsidRDefault="00853A5C" w14:paraId="36BD432E" w14:textId="77777777">
      <w:pPr>
        <w:rPr>
          <w:rFonts w:ascii="Times New Roman" w:hAnsi="Times New Roman"/>
          <w:szCs w:val="24"/>
        </w:rPr>
      </w:pPr>
      <w:r w:rsidRPr="00853A5C">
        <w:rPr>
          <w:rFonts w:ascii="Times New Roman" w:hAnsi="Times New Roman"/>
          <w:szCs w:val="24"/>
        </w:rPr>
        <w:t>Evans Jessica, Hall, Stuart, and Nixon, Sean eds.</w:t>
      </w:r>
      <w:r w:rsidR="00AB3716">
        <w:rPr>
          <w:rFonts w:ascii="Times New Roman" w:hAnsi="Times New Roman"/>
          <w:szCs w:val="24"/>
        </w:rPr>
        <w:t xml:space="preserve"> </w:t>
      </w:r>
      <w:r w:rsidRPr="00853A5C">
        <w:rPr>
          <w:rFonts w:ascii="Times New Roman" w:hAnsi="Times New Roman"/>
          <w:szCs w:val="24"/>
        </w:rPr>
        <w:t>(2013)</w:t>
      </w:r>
      <w:r w:rsidR="00AB3716">
        <w:rPr>
          <w:rFonts w:ascii="Times New Roman" w:hAnsi="Times New Roman"/>
          <w:szCs w:val="24"/>
        </w:rPr>
        <w:t>.</w:t>
      </w:r>
      <w:r w:rsidRPr="00853A5C">
        <w:rPr>
          <w:rFonts w:ascii="Times New Roman" w:hAnsi="Times New Roman"/>
          <w:szCs w:val="24"/>
        </w:rPr>
        <w:t xml:space="preserve"> </w:t>
      </w:r>
      <w:r w:rsidRPr="00853A5C">
        <w:rPr>
          <w:rFonts w:ascii="Times New Roman" w:hAnsi="Times New Roman"/>
          <w:i/>
          <w:szCs w:val="24"/>
        </w:rPr>
        <w:t xml:space="preserve">Representation: Cultural Representations and Signifying Practices </w:t>
      </w:r>
      <w:r w:rsidRPr="00853A5C">
        <w:rPr>
          <w:rFonts w:ascii="Times New Roman" w:hAnsi="Times New Roman"/>
          <w:szCs w:val="24"/>
        </w:rPr>
        <w:t>(2nd Edition). London: Sage Publications.</w:t>
      </w:r>
    </w:p>
    <w:p w:rsidRPr="00853A5C" w:rsidR="00853A5C" w:rsidP="00853A5C" w:rsidRDefault="00853A5C" w14:paraId="15C6FA21" w14:textId="77777777">
      <w:pPr>
        <w:rPr>
          <w:rFonts w:ascii="Times New Roman" w:hAnsi="Times New Roman"/>
          <w:szCs w:val="24"/>
        </w:rPr>
      </w:pPr>
      <w:r w:rsidRPr="00853A5C">
        <w:rPr>
          <w:rFonts w:ascii="Times New Roman" w:hAnsi="Times New Roman"/>
          <w:szCs w:val="24"/>
        </w:rPr>
        <w:t xml:space="preserve">Hayward, Susan (2013) </w:t>
      </w:r>
      <w:r w:rsidRPr="00853A5C">
        <w:rPr>
          <w:rFonts w:ascii="Times New Roman" w:hAnsi="Times New Roman"/>
          <w:i/>
          <w:szCs w:val="24"/>
        </w:rPr>
        <w:t xml:space="preserve">Cinema Studies: The Key Concepts </w:t>
      </w:r>
      <w:r w:rsidRPr="00853A5C">
        <w:rPr>
          <w:rFonts w:ascii="Times New Roman" w:hAnsi="Times New Roman"/>
          <w:szCs w:val="24"/>
        </w:rPr>
        <w:t>(4th Edition)</w:t>
      </w:r>
      <w:r w:rsidRPr="00853A5C">
        <w:rPr>
          <w:rFonts w:ascii="Times New Roman" w:hAnsi="Times New Roman"/>
          <w:i/>
          <w:szCs w:val="24"/>
        </w:rPr>
        <w:t>.</w:t>
      </w:r>
      <w:r w:rsidRPr="00853A5C">
        <w:rPr>
          <w:rFonts w:ascii="Times New Roman" w:hAnsi="Times New Roman"/>
          <w:szCs w:val="24"/>
        </w:rPr>
        <w:t xml:space="preserve"> London: Routledge. </w:t>
      </w:r>
    </w:p>
    <w:p w:rsidRPr="00853A5C" w:rsidR="00853A5C" w:rsidP="00853A5C" w:rsidRDefault="00853A5C" w14:paraId="0D76833B" w14:textId="77777777">
      <w:pPr>
        <w:spacing w:line="256" w:lineRule="auto"/>
        <w:jc w:val="both"/>
        <w:rPr>
          <w:rFonts w:ascii="Times New Roman" w:hAnsi="Times New Roman"/>
          <w:color w:val="4472C4" w:themeColor="accent1"/>
          <w:szCs w:val="24"/>
        </w:rPr>
      </w:pPr>
      <w:r w:rsidRPr="00853A5C">
        <w:rPr>
          <w:rFonts w:ascii="Times New Roman" w:hAnsi="Times New Roman"/>
          <w:szCs w:val="24"/>
        </w:rPr>
        <w:t xml:space="preserve">Hollows, Joanne; Hutchings, Peter and </w:t>
      </w:r>
      <w:proofErr w:type="spellStart"/>
      <w:r w:rsidRPr="00853A5C">
        <w:rPr>
          <w:rFonts w:ascii="Times New Roman" w:hAnsi="Times New Roman"/>
          <w:szCs w:val="24"/>
        </w:rPr>
        <w:t>Jancovich</w:t>
      </w:r>
      <w:proofErr w:type="spellEnd"/>
      <w:r w:rsidRPr="00853A5C">
        <w:rPr>
          <w:rFonts w:ascii="Times New Roman" w:hAnsi="Times New Roman"/>
          <w:szCs w:val="24"/>
        </w:rPr>
        <w:t xml:space="preserve">, Mark, eds. (2000). </w:t>
      </w:r>
      <w:r w:rsidRPr="00853A5C">
        <w:rPr>
          <w:rFonts w:ascii="Times New Roman" w:hAnsi="Times New Roman"/>
          <w:i/>
          <w:szCs w:val="24"/>
        </w:rPr>
        <w:t>The Film Studies Reader.</w:t>
      </w:r>
      <w:r w:rsidRPr="00853A5C">
        <w:rPr>
          <w:rFonts w:ascii="Times New Roman" w:hAnsi="Times New Roman"/>
          <w:szCs w:val="24"/>
        </w:rPr>
        <w:t xml:space="preserve"> London and New York: Hodder Arnold</w:t>
      </w:r>
    </w:p>
    <w:p w:rsidRPr="00853A5C" w:rsidR="00853A5C" w:rsidP="00853A5C" w:rsidRDefault="00A163C9" w14:paraId="16952D9A" w14:textId="77777777">
      <w:pPr>
        <w:spacing w:line="256" w:lineRule="auto"/>
        <w:jc w:val="both"/>
        <w:rPr>
          <w:rFonts w:ascii="Times New Roman" w:hAnsi="Times New Roman"/>
          <w:b/>
          <w:szCs w:val="24"/>
        </w:rPr>
      </w:pPr>
      <w:r>
        <w:rPr>
          <w:rFonts w:ascii="Times New Roman" w:hAnsi="Times New Roman"/>
          <w:b/>
          <w:szCs w:val="24"/>
        </w:rPr>
        <w:t>Other r</w:t>
      </w:r>
      <w:r w:rsidRPr="00853A5C" w:rsidR="00853A5C">
        <w:rPr>
          <w:rFonts w:ascii="Times New Roman" w:hAnsi="Times New Roman"/>
          <w:b/>
          <w:szCs w:val="24"/>
        </w:rPr>
        <w:t xml:space="preserve">ecommended readings </w:t>
      </w:r>
    </w:p>
    <w:p w:rsidRPr="00853A5C" w:rsidR="00853A5C" w:rsidP="00853A5C" w:rsidRDefault="00853A5C" w14:paraId="74032524" w14:textId="77777777">
      <w:pPr>
        <w:rPr>
          <w:rFonts w:ascii="Times New Roman" w:hAnsi="Times New Roman"/>
          <w:szCs w:val="24"/>
        </w:rPr>
      </w:pPr>
      <w:r w:rsidRPr="00853A5C">
        <w:rPr>
          <w:rFonts w:ascii="Times New Roman" w:hAnsi="Times New Roman"/>
          <w:szCs w:val="24"/>
        </w:rPr>
        <w:t xml:space="preserve">Cripps, Thomas (1977). </w:t>
      </w:r>
      <w:r w:rsidRPr="00853A5C">
        <w:rPr>
          <w:rFonts w:ascii="Times New Roman" w:hAnsi="Times New Roman"/>
          <w:i/>
          <w:szCs w:val="24"/>
        </w:rPr>
        <w:t>Slow Fade to Black: The Negro in American Film 1900-1942.</w:t>
      </w:r>
      <w:r w:rsidRPr="00853A5C">
        <w:rPr>
          <w:rFonts w:ascii="Times New Roman" w:hAnsi="Times New Roman"/>
          <w:szCs w:val="24"/>
        </w:rPr>
        <w:t xml:space="preserve"> London, Oxford and </w:t>
      </w:r>
      <w:proofErr w:type="spellStart"/>
      <w:r w:rsidRPr="00853A5C">
        <w:rPr>
          <w:rFonts w:ascii="Times New Roman" w:hAnsi="Times New Roman"/>
          <w:szCs w:val="24"/>
        </w:rPr>
        <w:t>NewYork</w:t>
      </w:r>
      <w:proofErr w:type="spellEnd"/>
      <w:r w:rsidRPr="00853A5C">
        <w:rPr>
          <w:rFonts w:ascii="Times New Roman" w:hAnsi="Times New Roman"/>
          <w:szCs w:val="24"/>
        </w:rPr>
        <w:t>: Oxford University Press.</w:t>
      </w:r>
    </w:p>
    <w:p w:rsidRPr="00853A5C" w:rsidR="00853A5C" w:rsidP="00853A5C" w:rsidRDefault="00853A5C" w14:paraId="37B4B8C2" w14:textId="77777777">
      <w:pPr>
        <w:spacing w:line="256" w:lineRule="auto"/>
        <w:jc w:val="both"/>
        <w:rPr>
          <w:rFonts w:ascii="Times New Roman" w:hAnsi="Times New Roman"/>
          <w:szCs w:val="24"/>
        </w:rPr>
      </w:pPr>
      <w:r w:rsidRPr="00853A5C">
        <w:rPr>
          <w:rFonts w:ascii="Times New Roman" w:hAnsi="Times New Roman"/>
          <w:szCs w:val="24"/>
        </w:rPr>
        <w:t xml:space="preserve">Hollows, Joanne; Hutchings, Peter and </w:t>
      </w:r>
      <w:proofErr w:type="spellStart"/>
      <w:r w:rsidRPr="00853A5C">
        <w:rPr>
          <w:rFonts w:ascii="Times New Roman" w:hAnsi="Times New Roman"/>
          <w:szCs w:val="24"/>
        </w:rPr>
        <w:t>Jancovich</w:t>
      </w:r>
      <w:proofErr w:type="spellEnd"/>
      <w:r w:rsidRPr="00853A5C">
        <w:rPr>
          <w:rFonts w:ascii="Times New Roman" w:hAnsi="Times New Roman"/>
          <w:szCs w:val="24"/>
        </w:rPr>
        <w:t xml:space="preserve">, Mark, eds. (2000). </w:t>
      </w:r>
      <w:r w:rsidRPr="00853A5C">
        <w:rPr>
          <w:rFonts w:ascii="Times New Roman" w:hAnsi="Times New Roman"/>
          <w:i/>
          <w:szCs w:val="24"/>
        </w:rPr>
        <w:t>The Film Studies Reader.</w:t>
      </w:r>
      <w:r w:rsidRPr="00853A5C">
        <w:rPr>
          <w:rFonts w:ascii="Times New Roman" w:hAnsi="Times New Roman"/>
          <w:szCs w:val="24"/>
        </w:rPr>
        <w:t xml:space="preserve"> London and New York: Hodder Arnold</w:t>
      </w:r>
    </w:p>
    <w:p w:rsidRPr="00853A5C" w:rsidR="00853A5C" w:rsidP="00853A5C" w:rsidRDefault="00853A5C" w14:paraId="2B20CCDC" w14:textId="77777777">
      <w:pPr>
        <w:rPr>
          <w:rFonts w:ascii="Times New Roman" w:hAnsi="Times New Roman"/>
          <w:szCs w:val="24"/>
        </w:rPr>
      </w:pPr>
      <w:r w:rsidRPr="00853A5C">
        <w:rPr>
          <w:rFonts w:ascii="Times New Roman" w:hAnsi="Times New Roman"/>
          <w:szCs w:val="24"/>
        </w:rPr>
        <w:t xml:space="preserve">Hollows, Joanne and </w:t>
      </w:r>
      <w:proofErr w:type="spellStart"/>
      <w:r w:rsidRPr="00853A5C">
        <w:rPr>
          <w:rFonts w:ascii="Times New Roman" w:hAnsi="Times New Roman"/>
          <w:szCs w:val="24"/>
        </w:rPr>
        <w:t>Jancovich</w:t>
      </w:r>
      <w:proofErr w:type="spellEnd"/>
      <w:r w:rsidRPr="00853A5C">
        <w:rPr>
          <w:rFonts w:ascii="Times New Roman" w:hAnsi="Times New Roman"/>
          <w:szCs w:val="24"/>
        </w:rPr>
        <w:t xml:space="preserve">, Mark, eds. (1995) </w:t>
      </w:r>
      <w:r w:rsidRPr="00853A5C">
        <w:rPr>
          <w:rFonts w:ascii="Times New Roman" w:hAnsi="Times New Roman"/>
          <w:i/>
          <w:szCs w:val="24"/>
        </w:rPr>
        <w:t>Approaches to Popular Film</w:t>
      </w:r>
      <w:r w:rsidRPr="00853A5C">
        <w:rPr>
          <w:rFonts w:ascii="Times New Roman" w:hAnsi="Times New Roman"/>
          <w:szCs w:val="24"/>
        </w:rPr>
        <w:t>. Manchester, UK: Manchester University Press.</w:t>
      </w:r>
    </w:p>
    <w:p w:rsidRPr="00853A5C" w:rsidR="00853A5C" w:rsidP="00853A5C" w:rsidRDefault="00853A5C" w14:paraId="245FDA5B" w14:textId="77777777">
      <w:pPr>
        <w:rPr>
          <w:rFonts w:ascii="Times New Roman" w:hAnsi="Times New Roman"/>
          <w:szCs w:val="24"/>
        </w:rPr>
      </w:pPr>
      <w:r w:rsidRPr="00853A5C">
        <w:rPr>
          <w:rFonts w:ascii="Times New Roman" w:hAnsi="Times New Roman"/>
          <w:szCs w:val="24"/>
          <w:lang w:val="fr-FR"/>
        </w:rPr>
        <w:t xml:space="preserve">Maalouf, Amin (2000). </w:t>
      </w:r>
      <w:r w:rsidRPr="00853A5C">
        <w:rPr>
          <w:rFonts w:ascii="Times New Roman" w:hAnsi="Times New Roman"/>
          <w:i/>
          <w:szCs w:val="24"/>
          <w:lang w:val="fr-FR"/>
        </w:rPr>
        <w:t>On Identity</w:t>
      </w:r>
      <w:r w:rsidRPr="00853A5C">
        <w:rPr>
          <w:rFonts w:ascii="Times New Roman" w:hAnsi="Times New Roman"/>
          <w:szCs w:val="24"/>
          <w:u w:val="single"/>
          <w:lang w:val="fr-FR"/>
        </w:rPr>
        <w:t>.</w:t>
      </w:r>
      <w:r w:rsidRPr="00853A5C">
        <w:rPr>
          <w:rFonts w:ascii="Times New Roman" w:hAnsi="Times New Roman"/>
          <w:szCs w:val="24"/>
          <w:lang w:val="fr-FR"/>
        </w:rPr>
        <w:t xml:space="preserve"> </w:t>
      </w:r>
      <w:r w:rsidRPr="00853A5C">
        <w:rPr>
          <w:rFonts w:ascii="Times New Roman" w:hAnsi="Times New Roman"/>
          <w:szCs w:val="24"/>
        </w:rPr>
        <w:t>London: The Harvill Press.</w:t>
      </w:r>
    </w:p>
    <w:p w:rsidRPr="00853A5C" w:rsidR="00853A5C" w:rsidP="00853A5C" w:rsidRDefault="00853A5C" w14:paraId="0C48A503" w14:textId="77777777">
      <w:pPr>
        <w:rPr>
          <w:rFonts w:ascii="Times New Roman" w:hAnsi="Times New Roman"/>
          <w:szCs w:val="24"/>
        </w:rPr>
      </w:pPr>
      <w:r w:rsidRPr="00853A5C">
        <w:rPr>
          <w:rFonts w:ascii="Times New Roman" w:hAnsi="Times New Roman"/>
          <w:szCs w:val="24"/>
        </w:rPr>
        <w:lastRenderedPageBreak/>
        <w:t xml:space="preserve">Lazroe, Beth (1997). </w:t>
      </w:r>
      <w:r w:rsidRPr="00853A5C">
        <w:rPr>
          <w:rFonts w:ascii="Times New Roman" w:hAnsi="Times New Roman"/>
          <w:i/>
          <w:szCs w:val="24"/>
        </w:rPr>
        <w:t>Perception, Culture, Representation and the Photographic Image</w:t>
      </w:r>
      <w:r w:rsidRPr="00853A5C">
        <w:rPr>
          <w:rFonts w:ascii="Times New Roman" w:hAnsi="Times New Roman"/>
          <w:szCs w:val="24"/>
        </w:rPr>
        <w:t>. Ljubljana: World Young Photography.</w:t>
      </w:r>
    </w:p>
    <w:p w:rsidR="001134C3" w:rsidP="006A31C6" w:rsidRDefault="001134C3" w14:paraId="59EF104C" w14:textId="77777777">
      <w:pPr>
        <w:rPr>
          <w:rFonts w:ascii="Times New Roman" w:hAnsi="Times New Roman"/>
          <w:iCs/>
          <w:szCs w:val="24"/>
          <w:lang w:val="en-GB"/>
        </w:rPr>
      </w:pPr>
    </w:p>
    <w:p w:rsidRPr="006E4DCE" w:rsidR="000713C6" w:rsidP="006A31C6" w:rsidRDefault="006E4DCE" w14:paraId="435113E4" w14:textId="77777777">
      <w:pPr>
        <w:rPr>
          <w:rFonts w:ascii="Times New Roman" w:hAnsi="Times New Roman"/>
          <w:b/>
          <w:bCs/>
          <w:lang w:val="en-GB"/>
        </w:rPr>
      </w:pPr>
      <w:r w:rsidRPr="006E4DCE">
        <w:rPr>
          <w:rFonts w:ascii="Times New Roman" w:hAnsi="Times New Roman"/>
          <w:b/>
          <w:bCs/>
          <w:lang w:val="en-GB"/>
        </w:rPr>
        <w:t>5.</w:t>
      </w:r>
      <w:r w:rsidR="001134C3">
        <w:rPr>
          <w:rFonts w:ascii="Times New Roman" w:hAnsi="Times New Roman"/>
          <w:b/>
          <w:szCs w:val="22"/>
        </w:rPr>
        <w:t>Learning Out</w:t>
      </w:r>
      <w:r w:rsidRPr="006E4DCE">
        <w:rPr>
          <w:rFonts w:ascii="Times New Roman" w:hAnsi="Times New Roman"/>
          <w:b/>
          <w:szCs w:val="22"/>
        </w:rPr>
        <w:t>comes</w:t>
      </w:r>
      <w:r w:rsidRPr="006E4DCE" w:rsidR="000713C6">
        <w:rPr>
          <w:rFonts w:ascii="Times New Roman" w:hAnsi="Times New Roman"/>
          <w:b/>
          <w:szCs w:val="22"/>
        </w:rPr>
        <w:t xml:space="preserve"> </w:t>
      </w:r>
    </w:p>
    <w:p w:rsidRPr="00AB3716" w:rsidR="006E4DCE" w:rsidRDefault="006E4DCE" w14:paraId="1874FB54" w14:textId="77777777">
      <w:pPr>
        <w:pStyle w:val="Heading6"/>
        <w:rPr>
          <w:szCs w:val="22"/>
        </w:rPr>
      </w:pPr>
      <w:r w:rsidRPr="00AB3716">
        <w:rPr>
          <w:b w:val="0"/>
          <w:szCs w:val="22"/>
        </w:rPr>
        <w:t>Specialist knowledge:</w:t>
      </w:r>
    </w:p>
    <w:p w:rsidRPr="006E4DCE" w:rsidR="000713C6" w:rsidRDefault="000713C6" w14:paraId="5ADA95C3" w14:textId="77777777">
      <w:pPr>
        <w:pStyle w:val="Heading6"/>
        <w:rPr>
          <w:b w:val="0"/>
          <w:szCs w:val="22"/>
          <w:u w:val="none"/>
        </w:rPr>
      </w:pPr>
      <w:r w:rsidRPr="006E4DCE">
        <w:rPr>
          <w:b w:val="0"/>
          <w:szCs w:val="22"/>
          <w:u w:val="none"/>
        </w:rPr>
        <w:t>Upon completion of this course, students should be able to:</w:t>
      </w:r>
    </w:p>
    <w:p w:rsidRPr="006E4DCE" w:rsidR="006E4DCE" w:rsidP="006E4DCE" w:rsidRDefault="006E4DCE" w14:paraId="0EB0484A" w14:textId="77777777">
      <w:pPr>
        <w:shd w:val="clear" w:color="auto" w:fill="FFFFFF"/>
        <w:rPr>
          <w:rFonts w:ascii="Times New Roman" w:hAnsi="Times New Roman"/>
          <w:szCs w:val="24"/>
        </w:rPr>
      </w:pPr>
      <w:r w:rsidRPr="006E4DCE">
        <w:rPr>
          <w:rFonts w:ascii="Times New Roman" w:hAnsi="Times New Roman"/>
          <w:szCs w:val="24"/>
        </w:rPr>
        <w:t>-demonstrate understanding of specific historical perspectives of Western, and in some cases other, societies in regard to cultural portrayal</w:t>
      </w:r>
    </w:p>
    <w:p w:rsidRPr="006E4DCE" w:rsidR="006E4DCE" w:rsidP="006E4DCE" w:rsidRDefault="006E4DCE" w14:paraId="1BD1E852" w14:textId="77777777">
      <w:pPr>
        <w:shd w:val="clear" w:color="auto" w:fill="FFFFFF"/>
        <w:rPr>
          <w:rFonts w:ascii="Times New Roman" w:hAnsi="Times New Roman"/>
          <w:szCs w:val="24"/>
        </w:rPr>
      </w:pPr>
      <w:r w:rsidRPr="006E4DCE">
        <w:rPr>
          <w:rFonts w:ascii="Times New Roman" w:hAnsi="Times New Roman"/>
          <w:szCs w:val="24"/>
        </w:rPr>
        <w:t>-identify and differentiate between the main international movements in global cinema and critically appraise the reasons for the differences between them</w:t>
      </w:r>
    </w:p>
    <w:p w:rsidRPr="006E4DCE" w:rsidR="006E4DCE" w:rsidP="006E4DCE" w:rsidRDefault="006E4DCE" w14:paraId="5ECA566C" w14:textId="77777777">
      <w:pPr>
        <w:shd w:val="clear" w:color="auto" w:fill="FFFFFF"/>
        <w:rPr>
          <w:rFonts w:ascii="Times New Roman" w:hAnsi="Times New Roman"/>
          <w:szCs w:val="24"/>
        </w:rPr>
      </w:pPr>
      <w:r w:rsidRPr="006E4DCE">
        <w:rPr>
          <w:rFonts w:ascii="Times New Roman" w:hAnsi="Times New Roman"/>
          <w:szCs w:val="24"/>
        </w:rPr>
        <w:t>-critically appraise a film in relation to gaze</w:t>
      </w:r>
    </w:p>
    <w:p w:rsidRPr="006E4DCE" w:rsidR="006E4DCE" w:rsidP="006E4DCE" w:rsidRDefault="006E4DCE" w14:paraId="136255C3" w14:textId="77777777">
      <w:pPr>
        <w:shd w:val="clear" w:color="auto" w:fill="FFFFFF"/>
        <w:rPr>
          <w:rFonts w:ascii="Times New Roman" w:hAnsi="Times New Roman"/>
          <w:szCs w:val="24"/>
        </w:rPr>
      </w:pPr>
      <w:r w:rsidRPr="006E4DCE">
        <w:rPr>
          <w:rFonts w:ascii="Times New Roman" w:hAnsi="Times New Roman"/>
          <w:szCs w:val="24"/>
        </w:rPr>
        <w:t>-differentiate between types of narratives and how this influences how audiences respond to films</w:t>
      </w:r>
    </w:p>
    <w:p w:rsidRPr="006E4DCE" w:rsidR="006E4DCE" w:rsidP="006E4DCE" w:rsidRDefault="006E4DCE" w14:paraId="3E80DC3A" w14:textId="77777777">
      <w:pPr>
        <w:shd w:val="clear" w:color="auto" w:fill="FFFFFF"/>
        <w:rPr>
          <w:rFonts w:ascii="Times New Roman" w:hAnsi="Times New Roman"/>
          <w:szCs w:val="24"/>
        </w:rPr>
      </w:pPr>
      <w:r w:rsidRPr="006E4DCE">
        <w:rPr>
          <w:rFonts w:ascii="Times New Roman" w:hAnsi="Times New Roman"/>
          <w:szCs w:val="24"/>
        </w:rPr>
        <w:t>-Identify aspects within films that are designed to resonate within audiences as cultural and/or societal myths</w:t>
      </w:r>
    </w:p>
    <w:p w:rsidRPr="00AB3716" w:rsidR="006E4DCE" w:rsidP="006E4DCE" w:rsidRDefault="006E4DCE" w14:paraId="708D745C" w14:textId="77777777">
      <w:pPr>
        <w:shd w:val="clear" w:color="auto" w:fill="FFFFFF"/>
        <w:rPr>
          <w:rFonts w:ascii="Times New Roman" w:hAnsi="Times New Roman"/>
          <w:szCs w:val="24"/>
          <w:u w:val="single"/>
        </w:rPr>
      </w:pPr>
      <w:r w:rsidRPr="00AB3716">
        <w:rPr>
          <w:rFonts w:ascii="Times New Roman" w:hAnsi="Times New Roman"/>
          <w:szCs w:val="24"/>
          <w:u w:val="single"/>
        </w:rPr>
        <w:t>Specialist skills:</w:t>
      </w:r>
    </w:p>
    <w:p w:rsidRPr="006E4DCE" w:rsidR="006E4DCE" w:rsidP="006E4DCE" w:rsidRDefault="006E4DCE" w14:paraId="7DB5DEB6" w14:textId="77777777">
      <w:pPr>
        <w:shd w:val="clear" w:color="auto" w:fill="FFFFFF"/>
        <w:rPr>
          <w:rFonts w:ascii="Times New Roman" w:hAnsi="Times New Roman"/>
          <w:szCs w:val="24"/>
        </w:rPr>
      </w:pPr>
      <w:r w:rsidRPr="006E4DCE">
        <w:rPr>
          <w:rFonts w:ascii="Times New Roman" w:hAnsi="Times New Roman"/>
          <w:szCs w:val="24"/>
        </w:rPr>
        <w:t>Students will be able to:</w:t>
      </w:r>
    </w:p>
    <w:p w:rsidRPr="006E4DCE" w:rsidR="006E4DCE" w:rsidP="006E4DCE" w:rsidRDefault="006E4DCE" w14:paraId="452DDE88" w14:textId="77777777">
      <w:pPr>
        <w:shd w:val="clear" w:color="auto" w:fill="FFFFFF"/>
        <w:rPr>
          <w:rFonts w:ascii="Times New Roman" w:hAnsi="Times New Roman"/>
          <w:szCs w:val="24"/>
        </w:rPr>
      </w:pPr>
      <w:r w:rsidRPr="006E4DCE">
        <w:rPr>
          <w:rFonts w:ascii="Times New Roman" w:hAnsi="Times New Roman"/>
          <w:szCs w:val="24"/>
        </w:rPr>
        <w:t>- utilize a basic working vocabulary with which to understand, discuss, and analyze the way filmic depictions of social and cultural groups are constructed within various frameworks</w:t>
      </w:r>
    </w:p>
    <w:p w:rsidRPr="006E4DCE" w:rsidR="006E4DCE" w:rsidP="006E4DCE" w:rsidRDefault="006E4DCE" w14:paraId="0BBEEF56" w14:textId="77777777">
      <w:pPr>
        <w:shd w:val="clear" w:color="auto" w:fill="FFFFFF"/>
        <w:rPr>
          <w:rFonts w:ascii="Times New Roman" w:hAnsi="Times New Roman"/>
          <w:szCs w:val="24"/>
        </w:rPr>
      </w:pPr>
      <w:r w:rsidRPr="006E4DCE">
        <w:rPr>
          <w:rFonts w:ascii="Times New Roman" w:hAnsi="Times New Roman"/>
          <w:szCs w:val="24"/>
        </w:rPr>
        <w:t>- identify the functions of these elements in terms of their desired effect or impact on viewers</w:t>
      </w:r>
    </w:p>
    <w:p w:rsidRPr="006E4DCE" w:rsidR="006E4DCE" w:rsidP="006E4DCE" w:rsidRDefault="006E4DCE" w14:paraId="36F0673F" w14:textId="77777777">
      <w:pPr>
        <w:shd w:val="clear" w:color="auto" w:fill="FFFFFF"/>
        <w:rPr>
          <w:rFonts w:ascii="Times New Roman" w:hAnsi="Times New Roman"/>
          <w:szCs w:val="24"/>
        </w:rPr>
      </w:pPr>
      <w:r w:rsidRPr="006E4DCE">
        <w:rPr>
          <w:rFonts w:ascii="Times New Roman" w:hAnsi="Times New Roman"/>
          <w:szCs w:val="24"/>
        </w:rPr>
        <w:t>- explain themes and issues in multiculturalism and global society - race, gender, religion, ethnicity and sexuality</w:t>
      </w:r>
    </w:p>
    <w:p w:rsidRPr="006E4DCE" w:rsidR="006E4DCE" w:rsidP="006E4DCE" w:rsidRDefault="006E4DCE" w14:paraId="3FB5ADC9" w14:textId="77777777">
      <w:pPr>
        <w:shd w:val="clear" w:color="auto" w:fill="FFFFFF"/>
        <w:rPr>
          <w:rFonts w:ascii="Times New Roman" w:hAnsi="Times New Roman"/>
          <w:szCs w:val="24"/>
        </w:rPr>
      </w:pPr>
      <w:r w:rsidRPr="006E4DCE">
        <w:rPr>
          <w:rFonts w:ascii="Times New Roman" w:hAnsi="Times New Roman"/>
          <w:szCs w:val="24"/>
        </w:rPr>
        <w:t>- identify different film genres and types of narratives within them</w:t>
      </w:r>
    </w:p>
    <w:p w:rsidRPr="006E4DCE" w:rsidR="006E4DCE" w:rsidP="006E4DCE" w:rsidRDefault="006E4DCE" w14:paraId="37D8BFF4" w14:textId="77777777">
      <w:pPr>
        <w:shd w:val="clear" w:color="auto" w:fill="FFFFFF"/>
        <w:rPr>
          <w:rFonts w:ascii="Times New Roman" w:hAnsi="Times New Roman"/>
          <w:szCs w:val="24"/>
        </w:rPr>
      </w:pPr>
      <w:r w:rsidRPr="006E4DCE">
        <w:rPr>
          <w:rFonts w:ascii="Times New Roman" w:hAnsi="Times New Roman"/>
          <w:szCs w:val="24"/>
        </w:rPr>
        <w:t>-explain the relationship between the film industry and audiences and how film content relates to this</w:t>
      </w:r>
    </w:p>
    <w:p w:rsidR="001134C3" w:rsidP="00590F68" w:rsidRDefault="001134C3" w14:paraId="1148B581" w14:textId="77777777">
      <w:pPr>
        <w:spacing w:line="256" w:lineRule="auto"/>
        <w:jc w:val="both"/>
        <w:rPr>
          <w:rFonts w:ascii="Times New Roman" w:hAnsi="Times New Roman"/>
          <w:b/>
        </w:rPr>
      </w:pPr>
    </w:p>
    <w:p w:rsidR="00590F68" w:rsidP="00590F68" w:rsidRDefault="00590F68" w14:paraId="2D67E2BE" w14:textId="77777777">
      <w:pPr>
        <w:spacing w:line="256" w:lineRule="auto"/>
        <w:jc w:val="both"/>
        <w:rPr>
          <w:rFonts w:ascii="Times New Roman" w:hAnsi="Times New Roman"/>
          <w:b/>
        </w:rPr>
      </w:pPr>
      <w:r w:rsidRPr="00590F68">
        <w:rPr>
          <w:rFonts w:ascii="Times New Roman" w:hAnsi="Times New Roman"/>
          <w:b/>
        </w:rPr>
        <w:t>6.Course Schedule</w:t>
      </w:r>
    </w:p>
    <w:p w:rsidR="00590F68" w:rsidP="00590F68" w:rsidRDefault="00590F68" w14:paraId="05725471" w14:textId="6DECA4CA">
      <w:pPr>
        <w:spacing w:line="256" w:lineRule="auto"/>
        <w:jc w:val="both"/>
        <w:rPr>
          <w:rFonts w:ascii="Times New Roman" w:hAnsi="Times New Roman"/>
          <w:b/>
        </w:rPr>
      </w:pPr>
    </w:p>
    <w:p w:rsidRPr="00787459" w:rsidR="00C17A59" w:rsidP="688AE00B" w:rsidRDefault="00C17A59" w14:paraId="099E86A8" w14:textId="7598DA02">
      <w:pPr>
        <w:shd w:val="clear" w:color="auto" w:fill="FFFFFF" w:themeFill="background1"/>
        <w:rPr>
          <w:rFonts w:ascii="Times New Roman" w:hAnsi="Times New Roman"/>
          <w:color w:val="222222"/>
          <w:lang w:val="en-GB" w:eastAsia="en-GB"/>
        </w:rPr>
      </w:pPr>
      <w:r w:rsidRPr="2087B99D" w:rsidR="688AE00B">
        <w:rPr>
          <w:rFonts w:ascii="Times New Roman" w:hAnsi="Times New Roman"/>
          <w:color w:val="222222"/>
          <w:lang w:val="en-GB" w:eastAsia="en-GB"/>
        </w:rPr>
        <w:t>Mondays Tuesdays, and Wednesdays from week of 30</w:t>
      </w:r>
      <w:r w:rsidRPr="2087B99D" w:rsidR="688AE00B">
        <w:rPr>
          <w:rFonts w:ascii="Times New Roman" w:hAnsi="Times New Roman"/>
          <w:color w:val="222222"/>
          <w:vertAlign w:val="superscript"/>
          <w:lang w:val="en-GB" w:eastAsia="en-GB"/>
        </w:rPr>
        <w:t>st</w:t>
      </w:r>
      <w:r w:rsidRPr="2087B99D" w:rsidR="688AE00B">
        <w:rPr>
          <w:rFonts w:ascii="Times New Roman" w:hAnsi="Times New Roman"/>
          <w:color w:val="222222"/>
          <w:lang w:val="en-GB" w:eastAsia="en-GB"/>
        </w:rPr>
        <w:t xml:space="preserve"> May – week of 2</w:t>
      </w:r>
      <w:r w:rsidRPr="2087B99D" w:rsidR="688AE00B">
        <w:rPr>
          <w:rFonts w:ascii="Times New Roman" w:hAnsi="Times New Roman"/>
          <w:color w:val="222222"/>
          <w:lang w:val="en-GB" w:eastAsia="en-GB"/>
        </w:rPr>
        <w:t>7</w:t>
      </w:r>
      <w:r w:rsidRPr="2087B99D" w:rsidR="688AE00B">
        <w:rPr>
          <w:rFonts w:ascii="Times New Roman" w:hAnsi="Times New Roman"/>
          <w:color w:val="222222"/>
          <w:lang w:val="en-GB" w:eastAsia="en-GB"/>
        </w:rPr>
        <w:t>th</w:t>
      </w:r>
      <w:r w:rsidRPr="2087B99D" w:rsidR="688AE00B">
        <w:rPr>
          <w:rFonts w:ascii="Times New Roman" w:hAnsi="Times New Roman"/>
          <w:color w:val="222222"/>
          <w:lang w:val="en-GB" w:eastAsia="en-GB"/>
        </w:rPr>
        <w:t xml:space="preserve"> June 2022, 15:00-18:00 CET</w:t>
      </w:r>
    </w:p>
    <w:p w:rsidRPr="00787459" w:rsidR="00C17A59" w:rsidP="00C17A59" w:rsidRDefault="00C17A59" w14:paraId="4D9A6CA7" w14:textId="781890EE">
      <w:pPr>
        <w:shd w:val="clear" w:color="auto" w:fill="FFFFFF"/>
        <w:rPr>
          <w:rFonts w:ascii="Times New Roman" w:hAnsi="Times New Roman"/>
          <w:color w:val="222222"/>
          <w:szCs w:val="24"/>
          <w:lang w:val="en-GB" w:eastAsia="en-GB"/>
        </w:rPr>
      </w:pPr>
    </w:p>
    <w:p w:rsidRPr="00787459" w:rsidR="00C17A59" w:rsidP="16D2606D" w:rsidRDefault="00C17A59" w14:paraId="2A7ABE3D" w14:textId="52BA7E5E">
      <w:pPr>
        <w:spacing w:line="256" w:lineRule="auto"/>
        <w:jc w:val="both"/>
        <w:rPr>
          <w:rFonts w:ascii="Times New Roman" w:hAnsi="Times New Roman"/>
        </w:rPr>
      </w:pPr>
      <w:r w:rsidRPr="2087B99D" w:rsidR="00C17A59">
        <w:rPr>
          <w:rFonts w:ascii="Times New Roman" w:hAnsi="Times New Roman"/>
        </w:rPr>
        <w:t>Wednesday, June 2</w:t>
      </w:r>
      <w:r w:rsidRPr="2087B99D" w:rsidR="00C17A59">
        <w:rPr>
          <w:rFonts w:ascii="Times New Roman" w:hAnsi="Times New Roman"/>
        </w:rPr>
        <w:t>9th</w:t>
      </w:r>
      <w:r w:rsidRPr="2087B99D" w:rsidR="00C17A59">
        <w:rPr>
          <w:rFonts w:ascii="Times New Roman" w:hAnsi="Times New Roman"/>
        </w:rPr>
        <w:t xml:space="preserve">, 15:00-18:00 Final examination and </w:t>
      </w:r>
      <w:r w:rsidRPr="2087B99D" w:rsidR="00787459">
        <w:rPr>
          <w:rFonts w:ascii="Times New Roman" w:hAnsi="Times New Roman"/>
        </w:rPr>
        <w:t xml:space="preserve">Online </w:t>
      </w:r>
      <w:r w:rsidRPr="2087B99D" w:rsidR="00EF6AFD">
        <w:rPr>
          <w:rFonts w:ascii="Times New Roman" w:hAnsi="Times New Roman"/>
        </w:rPr>
        <w:t xml:space="preserve">Submission of </w:t>
      </w:r>
      <w:r w:rsidRPr="2087B99D" w:rsidR="00C17A59">
        <w:rPr>
          <w:rFonts w:ascii="Times New Roman" w:hAnsi="Times New Roman"/>
        </w:rPr>
        <w:t xml:space="preserve">Worksheet </w:t>
      </w:r>
      <w:proofErr w:type="spellStart"/>
      <w:r w:rsidRPr="2087B99D" w:rsidR="00C17A59">
        <w:rPr>
          <w:rFonts w:ascii="Times New Roman" w:hAnsi="Times New Roman"/>
        </w:rPr>
        <w:t>Porfolio</w:t>
      </w:r>
      <w:proofErr w:type="spellEnd"/>
      <w:r w:rsidRPr="2087B99D" w:rsidR="00C17A59">
        <w:rPr>
          <w:rFonts w:ascii="Times New Roman" w:hAnsi="Times New Roman"/>
        </w:rPr>
        <w:t xml:space="preserve"> </w:t>
      </w:r>
    </w:p>
    <w:p w:rsidR="00C17A59" w:rsidRDefault="00C17A59" w14:paraId="1F522CFA" w14:textId="5CC32FCC">
      <w:pPr>
        <w:rPr>
          <w:rFonts w:ascii="Times New Roman" w:hAnsi="Times New Roman"/>
          <w:szCs w:val="24"/>
        </w:rPr>
      </w:pPr>
    </w:p>
    <w:p w:rsidRPr="00892C64" w:rsidR="00892C64" w:rsidRDefault="00892C64" w14:paraId="470D8372" w14:textId="24950366">
      <w:pPr>
        <w:rPr>
          <w:rFonts w:ascii="Times New Roman" w:hAnsi="Times New Roman"/>
          <w:szCs w:val="24"/>
          <w:u w:val="single"/>
        </w:rPr>
      </w:pPr>
      <w:r w:rsidRPr="00892C64">
        <w:rPr>
          <w:rFonts w:ascii="Times New Roman" w:hAnsi="Times New Roman"/>
          <w:szCs w:val="24"/>
          <w:u w:val="single"/>
        </w:rPr>
        <w:t>Discussion topics</w:t>
      </w:r>
      <w:r w:rsidR="00485AA7">
        <w:rPr>
          <w:rFonts w:ascii="Times New Roman" w:hAnsi="Times New Roman"/>
          <w:szCs w:val="24"/>
          <w:u w:val="single"/>
        </w:rPr>
        <w:t xml:space="preserve"> in order of presentation:</w:t>
      </w:r>
    </w:p>
    <w:p w:rsidR="000713C6" w:rsidRDefault="000713C6" w14:paraId="0E1E161F" w14:textId="501DB915">
      <w:pPr>
        <w:rPr>
          <w:rFonts w:ascii="Times New Roman" w:hAnsi="Times New Roman"/>
          <w:szCs w:val="24"/>
        </w:rPr>
      </w:pPr>
      <w:r>
        <w:rPr>
          <w:rFonts w:ascii="Times New Roman" w:hAnsi="Times New Roman"/>
          <w:szCs w:val="24"/>
        </w:rPr>
        <w:t>1.</w:t>
      </w:r>
      <w:r w:rsidR="00B569BC">
        <w:rPr>
          <w:rFonts w:ascii="Times New Roman" w:hAnsi="Times New Roman"/>
          <w:szCs w:val="24"/>
        </w:rPr>
        <w:t>Contextualiz</w:t>
      </w:r>
      <w:r w:rsidR="006072BB">
        <w:rPr>
          <w:rFonts w:ascii="Times New Roman" w:hAnsi="Times New Roman"/>
          <w:szCs w:val="24"/>
        </w:rPr>
        <w:t xml:space="preserve">ation, </w:t>
      </w:r>
      <w:r>
        <w:rPr>
          <w:rFonts w:ascii="Times New Roman" w:hAnsi="Times New Roman"/>
          <w:szCs w:val="24"/>
        </w:rPr>
        <w:t>Perception and Culture</w:t>
      </w:r>
    </w:p>
    <w:p w:rsidR="000713C6" w:rsidRDefault="000713C6" w14:paraId="3343570A" w14:textId="77777777">
      <w:pPr>
        <w:rPr>
          <w:rFonts w:ascii="Times New Roman" w:hAnsi="Times New Roman"/>
          <w:szCs w:val="24"/>
        </w:rPr>
      </w:pPr>
      <w:r>
        <w:rPr>
          <w:rFonts w:ascii="Times New Roman" w:hAnsi="Times New Roman"/>
          <w:szCs w:val="24"/>
        </w:rPr>
        <w:t>2.Historical, Economic and Technological Influences</w:t>
      </w:r>
    </w:p>
    <w:p w:rsidR="000713C6" w:rsidRDefault="000713C6" w14:paraId="396EE1D1" w14:textId="2B3B80FF">
      <w:pPr>
        <w:rPr>
          <w:rFonts w:ascii="Times New Roman" w:hAnsi="Times New Roman"/>
          <w:szCs w:val="24"/>
        </w:rPr>
      </w:pPr>
      <w:r>
        <w:rPr>
          <w:rFonts w:ascii="Times New Roman" w:hAnsi="Times New Roman"/>
          <w:szCs w:val="24"/>
        </w:rPr>
        <w:t xml:space="preserve">3.Issues of </w:t>
      </w:r>
      <w:r w:rsidR="00C42F3D">
        <w:rPr>
          <w:rFonts w:ascii="Times New Roman" w:hAnsi="Times New Roman"/>
          <w:szCs w:val="24"/>
        </w:rPr>
        <w:t>Representation I: Realism,</w:t>
      </w:r>
      <w:r>
        <w:rPr>
          <w:rFonts w:ascii="Times New Roman" w:hAnsi="Times New Roman"/>
          <w:szCs w:val="24"/>
        </w:rPr>
        <w:t xml:space="preserve"> Formalism</w:t>
      </w:r>
      <w:r w:rsidR="00C42F3D">
        <w:rPr>
          <w:rFonts w:ascii="Times New Roman" w:hAnsi="Times New Roman"/>
          <w:szCs w:val="24"/>
        </w:rPr>
        <w:t xml:space="preserve"> and Race</w:t>
      </w:r>
    </w:p>
    <w:p w:rsidR="00787459" w:rsidRDefault="00787459" w14:paraId="24D07FD8" w14:textId="60A99AB8">
      <w:pPr>
        <w:rPr>
          <w:rFonts w:ascii="Times New Roman" w:hAnsi="Times New Roman"/>
          <w:szCs w:val="24"/>
        </w:rPr>
      </w:pPr>
      <w:r>
        <w:rPr>
          <w:rFonts w:ascii="Times New Roman" w:hAnsi="Times New Roman"/>
          <w:szCs w:val="24"/>
        </w:rPr>
        <w:t>4.</w:t>
      </w:r>
      <w:r w:rsidRPr="00787459">
        <w:rPr>
          <w:rFonts w:ascii="Times New Roman" w:hAnsi="Times New Roman"/>
          <w:szCs w:val="24"/>
        </w:rPr>
        <w:t xml:space="preserve"> </w:t>
      </w:r>
      <w:r>
        <w:rPr>
          <w:rFonts w:ascii="Times New Roman" w:hAnsi="Times New Roman"/>
          <w:szCs w:val="24"/>
        </w:rPr>
        <w:t>Issues of Representation</w:t>
      </w:r>
      <w:r>
        <w:rPr>
          <w:rFonts w:ascii="Times New Roman" w:hAnsi="Times New Roman"/>
          <w:szCs w:val="24"/>
        </w:rPr>
        <w:t xml:space="preserve"> II: Narrative structure/story</w:t>
      </w:r>
    </w:p>
    <w:p w:rsidR="000713C6" w:rsidP="0092186B" w:rsidRDefault="00787459" w14:paraId="5939D61A" w14:textId="3DFBED16">
      <w:pPr>
        <w:ind w:right="-766"/>
        <w:rPr>
          <w:rFonts w:ascii="Times New Roman" w:hAnsi="Times New Roman"/>
          <w:szCs w:val="24"/>
        </w:rPr>
      </w:pPr>
      <w:r>
        <w:rPr>
          <w:rFonts w:ascii="Times New Roman" w:hAnsi="Times New Roman"/>
          <w:szCs w:val="24"/>
        </w:rPr>
        <w:t>5</w:t>
      </w:r>
      <w:r w:rsidR="000713C6">
        <w:rPr>
          <w:rFonts w:ascii="Times New Roman" w:hAnsi="Times New Roman"/>
          <w:szCs w:val="24"/>
        </w:rPr>
        <w:t>.</w:t>
      </w:r>
      <w:r w:rsidR="00691D73">
        <w:rPr>
          <w:rFonts w:ascii="Times New Roman" w:hAnsi="Times New Roman"/>
          <w:szCs w:val="24"/>
        </w:rPr>
        <w:t xml:space="preserve">Issues of </w:t>
      </w:r>
      <w:r w:rsidR="000713C6">
        <w:rPr>
          <w:rFonts w:ascii="Times New Roman" w:hAnsi="Times New Roman"/>
          <w:szCs w:val="24"/>
        </w:rPr>
        <w:t>Representation</w:t>
      </w:r>
      <w:r w:rsidR="006072BB">
        <w:rPr>
          <w:rFonts w:ascii="Times New Roman" w:hAnsi="Times New Roman"/>
          <w:szCs w:val="24"/>
        </w:rPr>
        <w:t xml:space="preserve"> II</w:t>
      </w:r>
      <w:r>
        <w:rPr>
          <w:rFonts w:ascii="Times New Roman" w:hAnsi="Times New Roman"/>
          <w:szCs w:val="24"/>
        </w:rPr>
        <w:t>I</w:t>
      </w:r>
      <w:r w:rsidR="000713C6">
        <w:rPr>
          <w:rFonts w:ascii="Times New Roman" w:hAnsi="Times New Roman"/>
          <w:szCs w:val="24"/>
        </w:rPr>
        <w:t>: Genre and Myth</w:t>
      </w:r>
    </w:p>
    <w:p w:rsidRPr="00C42F3D" w:rsidR="00C42F3D" w:rsidP="0092186B" w:rsidRDefault="00787459" w14:paraId="1AD7877A" w14:textId="51AFFEA7">
      <w:pPr>
        <w:ind w:right="-766"/>
        <w:rPr>
          <w:rFonts w:ascii="Times New Roman" w:hAnsi="Times New Roman"/>
          <w:i/>
          <w:szCs w:val="24"/>
        </w:rPr>
      </w:pPr>
      <w:r>
        <w:rPr>
          <w:rFonts w:ascii="Times New Roman" w:hAnsi="Times New Roman"/>
          <w:szCs w:val="24"/>
        </w:rPr>
        <w:t>6</w:t>
      </w:r>
      <w:r w:rsidR="00D5623B">
        <w:rPr>
          <w:rFonts w:ascii="Times New Roman" w:hAnsi="Times New Roman"/>
          <w:szCs w:val="24"/>
        </w:rPr>
        <w:t>.</w:t>
      </w:r>
      <w:r w:rsidR="00C42F3D">
        <w:rPr>
          <w:rFonts w:ascii="Times New Roman" w:hAnsi="Times New Roman"/>
          <w:szCs w:val="24"/>
        </w:rPr>
        <w:t>Issues of Representation I</w:t>
      </w:r>
      <w:r>
        <w:rPr>
          <w:rFonts w:ascii="Times New Roman" w:hAnsi="Times New Roman"/>
          <w:szCs w:val="24"/>
        </w:rPr>
        <w:t>V</w:t>
      </w:r>
      <w:r w:rsidR="00C42F3D">
        <w:rPr>
          <w:rFonts w:ascii="Times New Roman" w:hAnsi="Times New Roman"/>
          <w:szCs w:val="24"/>
        </w:rPr>
        <w:t>: Gender and Gaze</w:t>
      </w:r>
    </w:p>
    <w:p w:rsidR="005F7030" w:rsidRDefault="005F7030" w14:paraId="5975199A" w14:textId="77777777">
      <w:pPr>
        <w:rPr>
          <w:rFonts w:ascii="Times New Roman" w:hAnsi="Times New Roman"/>
          <w:szCs w:val="24"/>
        </w:rPr>
      </w:pPr>
    </w:p>
    <w:p w:rsidR="009319A8" w:rsidP="009319A8" w:rsidRDefault="00B569BC" w14:paraId="4E11F887" w14:textId="77777777">
      <w:pPr>
        <w:rPr>
          <w:rFonts w:ascii="Times New Roman" w:hAnsi="Times New Roman"/>
          <w:szCs w:val="24"/>
        </w:rPr>
      </w:pPr>
      <w:r>
        <w:rPr>
          <w:rFonts w:ascii="Times New Roman" w:hAnsi="Times New Roman"/>
          <w:szCs w:val="24"/>
        </w:rPr>
        <w:t xml:space="preserve">There will additionally be </w:t>
      </w:r>
      <w:r w:rsidR="009319A8">
        <w:rPr>
          <w:rFonts w:ascii="Times New Roman" w:hAnsi="Times New Roman"/>
          <w:szCs w:val="24"/>
        </w:rPr>
        <w:t xml:space="preserve">one or two </w:t>
      </w:r>
      <w:r>
        <w:rPr>
          <w:rFonts w:ascii="Times New Roman" w:hAnsi="Times New Roman"/>
          <w:szCs w:val="24"/>
        </w:rPr>
        <w:t>guest lecture</w:t>
      </w:r>
      <w:r w:rsidR="009319A8">
        <w:rPr>
          <w:rFonts w:ascii="Times New Roman" w:hAnsi="Times New Roman"/>
          <w:szCs w:val="24"/>
        </w:rPr>
        <w:t>s</w:t>
      </w:r>
      <w:r>
        <w:rPr>
          <w:rFonts w:ascii="Times New Roman" w:hAnsi="Times New Roman"/>
          <w:szCs w:val="24"/>
        </w:rPr>
        <w:t xml:space="preserve"> by professional filmmaker</w:t>
      </w:r>
      <w:r w:rsidR="009319A8">
        <w:rPr>
          <w:rFonts w:ascii="Times New Roman" w:hAnsi="Times New Roman"/>
          <w:szCs w:val="24"/>
        </w:rPr>
        <w:t>s</w:t>
      </w:r>
      <w:r w:rsidR="00590F68">
        <w:rPr>
          <w:rFonts w:ascii="Times New Roman" w:hAnsi="Times New Roman"/>
          <w:szCs w:val="24"/>
        </w:rPr>
        <w:t>; s</w:t>
      </w:r>
      <w:r w:rsidR="008F0B1C">
        <w:rPr>
          <w:rFonts w:ascii="Times New Roman" w:hAnsi="Times New Roman"/>
          <w:szCs w:val="24"/>
        </w:rPr>
        <w:t>pecific reading materials may be required for this.</w:t>
      </w:r>
      <w:r w:rsidR="00590F68">
        <w:rPr>
          <w:rFonts w:ascii="Times New Roman" w:hAnsi="Times New Roman"/>
          <w:szCs w:val="24"/>
        </w:rPr>
        <w:t xml:space="preserve"> </w:t>
      </w:r>
    </w:p>
    <w:p w:rsidRPr="009319A8" w:rsidR="0003037D" w:rsidP="009319A8" w:rsidRDefault="0003037D" w14:paraId="68BC607A" w14:textId="48144E70">
      <w:pPr>
        <w:rPr>
          <w:rFonts w:ascii="Times New Roman" w:hAnsi="Times New Roman"/>
          <w:szCs w:val="24"/>
        </w:rPr>
      </w:pPr>
      <w:r w:rsidRPr="009319A8">
        <w:rPr>
          <w:rFonts w:ascii="Times New Roman" w:hAnsi="Times New Roman"/>
          <w:i/>
        </w:rPr>
        <w:t xml:space="preserve">Note: Depending on time and students’ interest in and absorption of the material, some aspects may be </w:t>
      </w:r>
      <w:proofErr w:type="gramStart"/>
      <w:r w:rsidRPr="009319A8">
        <w:rPr>
          <w:rFonts w:ascii="Times New Roman" w:hAnsi="Times New Roman"/>
          <w:i/>
        </w:rPr>
        <w:t>extended</w:t>
      </w:r>
      <w:proofErr w:type="gramEnd"/>
      <w:r w:rsidRPr="009319A8">
        <w:rPr>
          <w:rFonts w:ascii="Times New Roman" w:hAnsi="Times New Roman"/>
          <w:i/>
        </w:rPr>
        <w:t xml:space="preserve"> and others reduced.</w:t>
      </w:r>
    </w:p>
    <w:p w:rsidRPr="0003037D" w:rsidR="00523C21" w:rsidRDefault="0003037D" w14:paraId="1DCE18DD" w14:textId="77777777">
      <w:pPr>
        <w:pStyle w:val="Heading8"/>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 xml:space="preserve"> </w:t>
      </w:r>
    </w:p>
    <w:p w:rsidR="009319A8" w:rsidRDefault="009319A8" w14:paraId="5D2F9596" w14:textId="77777777">
      <w:pPr>
        <w:pStyle w:val="Heading8"/>
        <w:rPr>
          <w:rFonts w:ascii="Times New Roman" w:hAnsi="Times New Roman" w:cs="Times New Roman"/>
          <w:bCs w:val="0"/>
          <w:sz w:val="24"/>
        </w:rPr>
      </w:pPr>
    </w:p>
    <w:p w:rsidR="000713C6" w:rsidRDefault="00990271" w14:paraId="069CA962" w14:textId="0C84C96A">
      <w:pPr>
        <w:pStyle w:val="Heading8"/>
        <w:rPr>
          <w:rFonts w:ascii="Times New Roman" w:hAnsi="Times New Roman" w:cs="Times New Roman"/>
          <w:bCs w:val="0"/>
          <w:i/>
          <w:iCs/>
          <w:color w:val="FF0000"/>
          <w:sz w:val="24"/>
        </w:rPr>
      </w:pPr>
      <w:r>
        <w:rPr>
          <w:rFonts w:ascii="Times New Roman" w:hAnsi="Times New Roman" w:cs="Times New Roman"/>
          <w:bCs w:val="0"/>
          <w:sz w:val="24"/>
        </w:rPr>
        <w:t>7.</w:t>
      </w:r>
      <w:r w:rsidR="000713C6">
        <w:rPr>
          <w:rFonts w:ascii="Times New Roman" w:hAnsi="Times New Roman" w:cs="Times New Roman"/>
          <w:bCs w:val="0"/>
          <w:sz w:val="24"/>
        </w:rPr>
        <w:t xml:space="preserve">Course Requirements </w:t>
      </w:r>
      <w:r>
        <w:rPr>
          <w:rFonts w:ascii="Times New Roman" w:hAnsi="Times New Roman" w:cs="Times New Roman"/>
          <w:bCs w:val="0"/>
          <w:sz w:val="24"/>
        </w:rPr>
        <w:t>and Grading</w:t>
      </w:r>
    </w:p>
    <w:p w:rsidR="00C671EB" w:rsidRDefault="00C671EB" w14:paraId="431AD8F0" w14:textId="77777777">
      <w:pPr>
        <w:rPr>
          <w:rFonts w:ascii="Times New Roman" w:hAnsi="Times New Roman"/>
        </w:rPr>
      </w:pPr>
    </w:p>
    <w:p w:rsidR="004C1308" w:rsidRDefault="00C671EB" w14:paraId="3DFC27FF" w14:textId="65047742">
      <w:pPr>
        <w:rPr>
          <w:rFonts w:ascii="Times New Roman" w:hAnsi="Times New Roman"/>
          <w:b/>
          <w:bCs/>
          <w:highlight w:val="yellow"/>
        </w:rPr>
      </w:pPr>
      <w:r w:rsidRPr="00C17A59">
        <w:rPr>
          <w:rFonts w:ascii="Times New Roman" w:hAnsi="Times New Roman"/>
        </w:rPr>
        <w:t>The c</w:t>
      </w:r>
      <w:r w:rsidRPr="00C17A59" w:rsidR="000713C6">
        <w:rPr>
          <w:rFonts w:ascii="Times New Roman" w:hAnsi="Times New Roman"/>
        </w:rPr>
        <w:t>lass will be divided between</w:t>
      </w:r>
      <w:r w:rsidRPr="00C17A59">
        <w:rPr>
          <w:rFonts w:ascii="Times New Roman" w:hAnsi="Times New Roman"/>
        </w:rPr>
        <w:t xml:space="preserve"> three sources of information: </w:t>
      </w:r>
      <w:r w:rsidRPr="00C17A59" w:rsidR="00AD59E1">
        <w:rPr>
          <w:rFonts w:ascii="Times New Roman" w:hAnsi="Times New Roman"/>
        </w:rPr>
        <w:t>1)</w:t>
      </w:r>
      <w:r w:rsidR="00E033F0">
        <w:rPr>
          <w:rFonts w:ascii="Times New Roman" w:hAnsi="Times New Roman"/>
        </w:rPr>
        <w:t xml:space="preserve"> </w:t>
      </w:r>
      <w:r w:rsidRPr="00C17A59" w:rsidR="000713C6">
        <w:rPr>
          <w:rFonts w:ascii="Times New Roman" w:hAnsi="Times New Roman"/>
        </w:rPr>
        <w:t>lectures and seminars, outside reading</w:t>
      </w:r>
      <w:r w:rsidRPr="00C17A59" w:rsidR="00AD59E1">
        <w:rPr>
          <w:rFonts w:ascii="Times New Roman" w:hAnsi="Times New Roman"/>
        </w:rPr>
        <w:t>; 2)</w:t>
      </w:r>
      <w:r w:rsidRPr="00C17A59" w:rsidR="006D7AA8">
        <w:rPr>
          <w:rFonts w:ascii="Times New Roman" w:hAnsi="Times New Roman"/>
        </w:rPr>
        <w:t xml:space="preserve"> worksheets</w:t>
      </w:r>
      <w:r w:rsidRPr="00C17A59" w:rsidR="000713C6">
        <w:rPr>
          <w:rFonts w:ascii="Times New Roman" w:hAnsi="Times New Roman"/>
        </w:rPr>
        <w:t xml:space="preserve"> and homework assignments, and </w:t>
      </w:r>
      <w:r w:rsidR="00E033F0">
        <w:rPr>
          <w:rFonts w:ascii="Times New Roman" w:hAnsi="Times New Roman"/>
        </w:rPr>
        <w:t>3</w:t>
      </w:r>
      <w:r w:rsidRPr="00C17A59" w:rsidR="00AD59E1">
        <w:rPr>
          <w:rFonts w:ascii="Times New Roman" w:hAnsi="Times New Roman"/>
        </w:rPr>
        <w:t>)</w:t>
      </w:r>
      <w:r w:rsidR="00E033F0">
        <w:rPr>
          <w:rFonts w:ascii="Times New Roman" w:hAnsi="Times New Roman"/>
        </w:rPr>
        <w:t xml:space="preserve"> </w:t>
      </w:r>
      <w:r w:rsidRPr="00C17A59" w:rsidR="000713C6">
        <w:rPr>
          <w:rFonts w:ascii="Times New Roman" w:hAnsi="Times New Roman"/>
        </w:rPr>
        <w:t xml:space="preserve">films viewed </w:t>
      </w:r>
      <w:r w:rsidRPr="00C17A59" w:rsidR="00B569BC">
        <w:rPr>
          <w:rFonts w:ascii="Times New Roman" w:hAnsi="Times New Roman"/>
        </w:rPr>
        <w:t>both in class and for homework</w:t>
      </w:r>
      <w:r w:rsidRPr="00C17A59" w:rsidR="000713C6">
        <w:rPr>
          <w:rFonts w:ascii="Times New Roman" w:hAnsi="Times New Roman"/>
        </w:rPr>
        <w:t xml:space="preserve">. </w:t>
      </w:r>
      <w:r w:rsidRPr="00C17A59" w:rsidR="00AD59E1">
        <w:rPr>
          <w:rFonts w:ascii="Times New Roman" w:hAnsi="Times New Roman"/>
        </w:rPr>
        <w:t>All worksheet and handouts, as well as l</w:t>
      </w:r>
      <w:r w:rsidRPr="00C17A59" w:rsidR="00B569BC">
        <w:rPr>
          <w:rFonts w:ascii="Times New Roman" w:hAnsi="Times New Roman"/>
        </w:rPr>
        <w:t>inks to the films or film clips will be posted on e-learning. Cl</w:t>
      </w:r>
      <w:r w:rsidRPr="00C17A59" w:rsidR="000713C6">
        <w:rPr>
          <w:rFonts w:ascii="Times New Roman" w:hAnsi="Times New Roman"/>
        </w:rPr>
        <w:t xml:space="preserve">ass lectures are unique to the course; students should </w:t>
      </w:r>
      <w:r w:rsidRPr="00C17A59" w:rsidR="00523C21">
        <w:rPr>
          <w:rFonts w:ascii="Times New Roman" w:hAnsi="Times New Roman"/>
        </w:rPr>
        <w:t xml:space="preserve">take </w:t>
      </w:r>
      <w:r w:rsidRPr="00C17A59" w:rsidR="00B569BC">
        <w:rPr>
          <w:rFonts w:ascii="Times New Roman" w:hAnsi="Times New Roman"/>
        </w:rPr>
        <w:t>care to</w:t>
      </w:r>
      <w:r w:rsidRPr="00C17A59" w:rsidR="000713C6">
        <w:rPr>
          <w:rFonts w:ascii="Times New Roman" w:hAnsi="Times New Roman"/>
        </w:rPr>
        <w:t xml:space="preserve"> take as many notes as possible</w:t>
      </w:r>
      <w:r w:rsidRPr="00C17A59" w:rsidR="00C17A59">
        <w:rPr>
          <w:rFonts w:ascii="Times New Roman" w:hAnsi="Times New Roman"/>
        </w:rPr>
        <w:t xml:space="preserve">, although the videoconferences will be </w:t>
      </w:r>
      <w:proofErr w:type="gramStart"/>
      <w:r w:rsidRPr="00C17A59" w:rsidR="00C17A59">
        <w:rPr>
          <w:rFonts w:ascii="Times New Roman" w:hAnsi="Times New Roman"/>
        </w:rPr>
        <w:t>recorded</w:t>
      </w:r>
      <w:proofErr w:type="gramEnd"/>
      <w:r w:rsidRPr="00C17A59" w:rsidR="00C17A59">
        <w:rPr>
          <w:rFonts w:ascii="Times New Roman" w:hAnsi="Times New Roman"/>
        </w:rPr>
        <w:t xml:space="preserve"> and these recordings uploaded.</w:t>
      </w:r>
      <w:r w:rsidR="00F22F36">
        <w:rPr>
          <w:rFonts w:ascii="Times New Roman" w:hAnsi="Times New Roman"/>
        </w:rPr>
        <w:t xml:space="preserve">  </w:t>
      </w:r>
    </w:p>
    <w:p w:rsidR="00C17A59" w:rsidRDefault="00C17A59" w14:paraId="052426BD" w14:textId="77777777">
      <w:pPr>
        <w:rPr>
          <w:rFonts w:ascii="Times New Roman" w:hAnsi="Times New Roman"/>
        </w:rPr>
      </w:pPr>
    </w:p>
    <w:p w:rsidR="00B569BC" w:rsidRDefault="00B96317" w14:paraId="78013BD6" w14:textId="49646EB7">
      <w:pPr>
        <w:rPr>
          <w:rFonts w:ascii="Times New Roman" w:hAnsi="Times New Roman"/>
        </w:rPr>
      </w:pPr>
      <w:r w:rsidRPr="2087B99D" w:rsidR="00B96317">
        <w:rPr>
          <w:rFonts w:ascii="Times New Roman" w:hAnsi="Times New Roman"/>
        </w:rPr>
        <w:t xml:space="preserve">Most </w:t>
      </w:r>
      <w:r w:rsidRPr="2087B99D" w:rsidR="00C17A59">
        <w:rPr>
          <w:rFonts w:ascii="Times New Roman" w:hAnsi="Times New Roman"/>
        </w:rPr>
        <w:t xml:space="preserve">materials, or links to them, </w:t>
      </w:r>
      <w:proofErr w:type="gramStart"/>
      <w:r w:rsidRPr="2087B99D" w:rsidR="00B96317">
        <w:rPr>
          <w:rFonts w:ascii="Times New Roman" w:hAnsi="Times New Roman"/>
        </w:rPr>
        <w:t xml:space="preserve">will be </w:t>
      </w:r>
      <w:r w:rsidRPr="2087B99D" w:rsidR="00C17A59">
        <w:rPr>
          <w:rFonts w:ascii="Times New Roman" w:hAnsi="Times New Roman"/>
        </w:rPr>
        <w:t>been</w:t>
      </w:r>
      <w:proofErr w:type="gramEnd"/>
      <w:r w:rsidRPr="2087B99D" w:rsidR="00C17A59">
        <w:rPr>
          <w:rFonts w:ascii="Times New Roman" w:hAnsi="Times New Roman"/>
        </w:rPr>
        <w:t xml:space="preserve"> posted online. </w:t>
      </w:r>
      <w:r w:rsidRPr="2087B99D" w:rsidR="00B96317">
        <w:rPr>
          <w:rFonts w:ascii="Times New Roman" w:hAnsi="Times New Roman"/>
        </w:rPr>
        <w:t>F</w:t>
      </w:r>
      <w:r w:rsidRPr="2087B99D" w:rsidR="00C17A59">
        <w:rPr>
          <w:rFonts w:ascii="Times New Roman" w:hAnsi="Times New Roman"/>
        </w:rPr>
        <w:t xml:space="preserve">ilm assignments are always accompanied by worksheets (which will be done for homework </w:t>
      </w:r>
      <w:proofErr w:type="gramStart"/>
      <w:r w:rsidRPr="2087B99D" w:rsidR="00C17A59">
        <w:rPr>
          <w:rFonts w:ascii="Times New Roman" w:hAnsi="Times New Roman"/>
        </w:rPr>
        <w:t>and also</w:t>
      </w:r>
      <w:proofErr w:type="gramEnd"/>
      <w:r w:rsidRPr="2087B99D" w:rsidR="00C17A59">
        <w:rPr>
          <w:rFonts w:ascii="Times New Roman" w:hAnsi="Times New Roman"/>
        </w:rPr>
        <w:t xml:space="preserve"> on forums). </w:t>
      </w:r>
      <w:r w:rsidRPr="2087B99D" w:rsidR="00B96317">
        <w:rPr>
          <w:rFonts w:ascii="Times New Roman" w:hAnsi="Times New Roman"/>
        </w:rPr>
        <w:t>T</w:t>
      </w:r>
      <w:r w:rsidRPr="2087B99D" w:rsidR="00C17A59">
        <w:rPr>
          <w:rFonts w:ascii="Times New Roman" w:hAnsi="Times New Roman"/>
        </w:rPr>
        <w:t xml:space="preserve">he longer film clips, and one or 2 feature films, </w:t>
      </w:r>
      <w:r w:rsidRPr="2087B99D" w:rsidR="00B96317">
        <w:rPr>
          <w:rFonts w:ascii="Times New Roman" w:hAnsi="Times New Roman"/>
        </w:rPr>
        <w:t xml:space="preserve">you will </w:t>
      </w:r>
      <w:r w:rsidRPr="2087B99D" w:rsidR="00C17A59">
        <w:rPr>
          <w:rFonts w:ascii="Times New Roman" w:hAnsi="Times New Roman"/>
        </w:rPr>
        <w:t xml:space="preserve">watch at home; others that are shorter or unavailable online </w:t>
      </w:r>
      <w:r w:rsidRPr="2087B99D" w:rsidR="00B96317">
        <w:rPr>
          <w:rFonts w:ascii="Times New Roman" w:hAnsi="Times New Roman"/>
        </w:rPr>
        <w:t xml:space="preserve">will be provided from the </w:t>
      </w:r>
      <w:proofErr w:type="gramStart"/>
      <w:r w:rsidRPr="2087B99D" w:rsidR="00B96317">
        <w:rPr>
          <w:rFonts w:ascii="Times New Roman" w:hAnsi="Times New Roman"/>
        </w:rPr>
        <w:t>Instructor’s</w:t>
      </w:r>
      <w:proofErr w:type="gramEnd"/>
      <w:r w:rsidRPr="2087B99D" w:rsidR="00B96317">
        <w:rPr>
          <w:rFonts w:ascii="Times New Roman" w:hAnsi="Times New Roman"/>
        </w:rPr>
        <w:t xml:space="preserve"> </w:t>
      </w:r>
      <w:r w:rsidRPr="2087B99D" w:rsidR="00C17A59">
        <w:rPr>
          <w:rFonts w:ascii="Times New Roman" w:hAnsi="Times New Roman"/>
        </w:rPr>
        <w:t>own library,</w:t>
      </w:r>
      <w:r w:rsidRPr="2087B99D" w:rsidR="00B96317">
        <w:rPr>
          <w:rFonts w:ascii="Times New Roman" w:hAnsi="Times New Roman"/>
        </w:rPr>
        <w:t xml:space="preserve"> </w:t>
      </w:r>
      <w:r w:rsidRPr="2087B99D" w:rsidR="00C17A59">
        <w:rPr>
          <w:rFonts w:ascii="Times New Roman" w:hAnsi="Times New Roman"/>
        </w:rPr>
        <w:t xml:space="preserve">showing them from an external hard drive and/or putting up links for </w:t>
      </w:r>
      <w:r w:rsidRPr="2087B99D" w:rsidR="00B96317">
        <w:rPr>
          <w:rFonts w:ascii="Times New Roman" w:hAnsi="Times New Roman"/>
        </w:rPr>
        <w:t xml:space="preserve">you </w:t>
      </w:r>
      <w:r w:rsidRPr="2087B99D" w:rsidR="00C17A59">
        <w:rPr>
          <w:rFonts w:ascii="Times New Roman" w:hAnsi="Times New Roman"/>
        </w:rPr>
        <w:t xml:space="preserve">to watch in advance, </w:t>
      </w:r>
      <w:r w:rsidRPr="2087B99D" w:rsidR="00B96317">
        <w:rPr>
          <w:rFonts w:ascii="Times New Roman" w:hAnsi="Times New Roman"/>
        </w:rPr>
        <w:t xml:space="preserve">to be then </w:t>
      </w:r>
      <w:r w:rsidRPr="2087B99D" w:rsidR="00C17A59">
        <w:rPr>
          <w:rFonts w:ascii="Times New Roman" w:hAnsi="Times New Roman"/>
        </w:rPr>
        <w:t>discuss</w:t>
      </w:r>
      <w:r w:rsidRPr="2087B99D" w:rsidR="00B96317">
        <w:rPr>
          <w:rFonts w:ascii="Times New Roman" w:hAnsi="Times New Roman"/>
        </w:rPr>
        <w:t>ed</w:t>
      </w:r>
      <w:r w:rsidRPr="2087B99D" w:rsidR="00C17A59">
        <w:rPr>
          <w:rFonts w:ascii="Times New Roman" w:hAnsi="Times New Roman"/>
        </w:rPr>
        <w:t xml:space="preserve"> </w:t>
      </w:r>
      <w:r w:rsidRPr="2087B99D" w:rsidR="00B96317">
        <w:rPr>
          <w:rFonts w:ascii="Times New Roman" w:hAnsi="Times New Roman"/>
        </w:rPr>
        <w:t xml:space="preserve">in the seminars, </w:t>
      </w:r>
      <w:r w:rsidRPr="2087B99D" w:rsidR="00C17A59">
        <w:rPr>
          <w:rFonts w:ascii="Times New Roman" w:hAnsi="Times New Roman"/>
        </w:rPr>
        <w:t>sometimes reviewing key segments</w:t>
      </w:r>
      <w:r w:rsidRPr="2087B99D" w:rsidR="00B96317">
        <w:rPr>
          <w:rFonts w:ascii="Times New Roman" w:hAnsi="Times New Roman"/>
        </w:rPr>
        <w:t>.</w:t>
      </w:r>
      <w:r w:rsidRPr="2087B99D" w:rsidR="000713C6">
        <w:rPr>
          <w:rFonts w:ascii="Times New Roman" w:hAnsi="Times New Roman"/>
        </w:rPr>
        <w:t xml:space="preserve"> </w:t>
      </w:r>
    </w:p>
    <w:p w:rsidR="00B569BC" w:rsidRDefault="00B569BC" w14:paraId="626179F9" w14:textId="77777777">
      <w:pPr>
        <w:rPr>
          <w:rFonts w:ascii="Times New Roman" w:hAnsi="Times New Roman"/>
        </w:rPr>
      </w:pPr>
    </w:p>
    <w:p w:rsidR="00E82CB2" w:rsidP="00523C21" w:rsidRDefault="00E7557B" w14:paraId="62EC4D5A" w14:textId="34047282">
      <w:pPr>
        <w:rPr>
          <w:rFonts w:ascii="Times New Roman" w:hAnsi="Times New Roman"/>
        </w:rPr>
      </w:pPr>
      <w:r w:rsidRPr="2087B99D" w:rsidR="00E7557B">
        <w:rPr>
          <w:rFonts w:ascii="Times New Roman" w:hAnsi="Times New Roman"/>
          <w:b w:val="1"/>
          <w:bCs w:val="1"/>
          <w:u w:val="single"/>
        </w:rPr>
        <w:t>SPECIAL</w:t>
      </w:r>
      <w:r w:rsidRPr="2087B99D" w:rsidR="00E7557B">
        <w:rPr>
          <w:rFonts w:ascii="Times New Roman" w:hAnsi="Times New Roman"/>
          <w:u w:val="single"/>
        </w:rPr>
        <w:t xml:space="preserve"> </w:t>
      </w:r>
      <w:r w:rsidRPr="2087B99D" w:rsidR="004C1308">
        <w:rPr>
          <w:rFonts w:ascii="Times New Roman" w:hAnsi="Times New Roman"/>
          <w:b w:val="1"/>
          <w:bCs w:val="1"/>
          <w:u w:val="single"/>
        </w:rPr>
        <w:t>NOTE:</w:t>
      </w:r>
      <w:r w:rsidRPr="2087B99D" w:rsidR="009274D9">
        <w:rPr>
          <w:rFonts w:ascii="Times New Roman" w:hAnsi="Times New Roman"/>
          <w:b w:val="1"/>
          <w:bCs w:val="1"/>
          <w:u w:val="single"/>
        </w:rPr>
        <w:t xml:space="preserve"> </w:t>
      </w:r>
      <w:r w:rsidRPr="2087B99D" w:rsidR="00B569BC">
        <w:rPr>
          <w:rFonts w:ascii="Times New Roman" w:hAnsi="Times New Roman"/>
          <w:b w:val="1"/>
          <w:bCs w:val="1"/>
        </w:rPr>
        <w:t xml:space="preserve">The links to the films will </w:t>
      </w:r>
      <w:r w:rsidRPr="2087B99D" w:rsidR="00B569BC">
        <w:rPr>
          <w:rFonts w:ascii="Times New Roman" w:hAnsi="Times New Roman"/>
          <w:b w:val="1"/>
          <w:bCs w:val="1"/>
        </w:rPr>
        <w:t xml:space="preserve">be posted </w:t>
      </w:r>
      <w:r w:rsidRPr="2087B99D" w:rsidR="00B569BC">
        <w:rPr>
          <w:rFonts w:ascii="Times New Roman" w:hAnsi="Times New Roman"/>
          <w:b w:val="1"/>
          <w:bCs w:val="1"/>
          <w:i w:val="1"/>
          <w:iCs w:val="1"/>
        </w:rPr>
        <w:t>only</w:t>
      </w:r>
      <w:r w:rsidRPr="2087B99D" w:rsidR="00B569BC">
        <w:rPr>
          <w:rFonts w:ascii="Times New Roman" w:hAnsi="Times New Roman"/>
          <w:b w:val="1"/>
          <w:bCs w:val="1"/>
        </w:rPr>
        <w:t xml:space="preserve"> </w:t>
      </w:r>
      <w:r w:rsidRPr="2087B99D" w:rsidR="00B569BC">
        <w:rPr>
          <w:rFonts w:ascii="Times New Roman" w:hAnsi="Times New Roman"/>
          <w:b w:val="1"/>
          <w:bCs w:val="1"/>
        </w:rPr>
        <w:t xml:space="preserve">for </w:t>
      </w:r>
      <w:r w:rsidRPr="2087B99D" w:rsidR="00E82CB2">
        <w:rPr>
          <w:rFonts w:ascii="Times New Roman" w:hAnsi="Times New Roman"/>
          <w:b w:val="1"/>
          <w:bCs w:val="1"/>
        </w:rPr>
        <w:t xml:space="preserve">the </w:t>
      </w:r>
      <w:proofErr w:type="gramStart"/>
      <w:r w:rsidRPr="2087B99D" w:rsidR="00E82CB2">
        <w:rPr>
          <w:rFonts w:ascii="Times New Roman" w:hAnsi="Times New Roman"/>
          <w:b w:val="1"/>
          <w:bCs w:val="1"/>
        </w:rPr>
        <w:t>particular assignments</w:t>
      </w:r>
      <w:proofErr w:type="gramEnd"/>
      <w:r w:rsidRPr="2087B99D" w:rsidR="00E82CB2">
        <w:rPr>
          <w:rFonts w:ascii="Times New Roman" w:hAnsi="Times New Roman"/>
          <w:b w:val="1"/>
          <w:bCs w:val="1"/>
        </w:rPr>
        <w:t xml:space="preserve"> to which they are related, so it is important to do your homework assignments on time</w:t>
      </w:r>
      <w:r w:rsidRPr="2087B99D" w:rsidR="00553FD1">
        <w:rPr>
          <w:rFonts w:ascii="Times New Roman" w:hAnsi="Times New Roman"/>
          <w:b w:val="1"/>
          <w:bCs w:val="1"/>
        </w:rPr>
        <w:t>.</w:t>
      </w:r>
      <w:r w:rsidRPr="2087B99D" w:rsidR="00553FD1">
        <w:rPr>
          <w:rFonts w:ascii="Times New Roman" w:hAnsi="Times New Roman"/>
          <w:b w:val="1"/>
          <w:bCs w:val="1"/>
        </w:rPr>
        <w:t xml:space="preserve"> </w:t>
      </w:r>
    </w:p>
    <w:p w:rsidR="00E7557B" w:rsidP="00523C21" w:rsidRDefault="00E7557B" w14:paraId="2D71C74D" w14:textId="77777777">
      <w:pPr>
        <w:rPr>
          <w:rFonts w:ascii="Times New Roman" w:hAnsi="Times New Roman"/>
        </w:rPr>
      </w:pPr>
    </w:p>
    <w:p w:rsidR="000713C6" w:rsidP="00523C21" w:rsidRDefault="00E82CB2" w14:paraId="1E606138" w14:textId="36377F3E">
      <w:pPr>
        <w:rPr>
          <w:rFonts w:ascii="Times New Roman" w:hAnsi="Times New Roman"/>
        </w:rPr>
      </w:pPr>
      <w:r>
        <w:rPr>
          <w:rFonts w:ascii="Times New Roman" w:hAnsi="Times New Roman"/>
        </w:rPr>
        <w:t xml:space="preserve">Many, but not all, </w:t>
      </w:r>
      <w:r w:rsidR="000713C6">
        <w:rPr>
          <w:rFonts w:ascii="Times New Roman" w:hAnsi="Times New Roman"/>
        </w:rPr>
        <w:t xml:space="preserve">of the films are available </w:t>
      </w:r>
      <w:r w:rsidR="00117864">
        <w:rPr>
          <w:rFonts w:ascii="Times New Roman" w:hAnsi="Times New Roman"/>
        </w:rPr>
        <w:t xml:space="preserve">on the Internet or </w:t>
      </w:r>
      <w:r>
        <w:rPr>
          <w:rFonts w:ascii="Times New Roman" w:hAnsi="Times New Roman"/>
        </w:rPr>
        <w:t>commercially</w:t>
      </w:r>
      <w:r w:rsidR="000713C6">
        <w:rPr>
          <w:rFonts w:ascii="Times New Roman" w:hAnsi="Times New Roman"/>
        </w:rPr>
        <w:t xml:space="preserve"> at a price</w:t>
      </w:r>
      <w:r>
        <w:rPr>
          <w:rFonts w:ascii="Times New Roman" w:hAnsi="Times New Roman"/>
        </w:rPr>
        <w:t>.</w:t>
      </w:r>
    </w:p>
    <w:p w:rsidR="00E82CB2" w:rsidP="00523C21" w:rsidRDefault="00E82CB2" w14:paraId="727E6DEB" w14:textId="77777777">
      <w:pPr>
        <w:rPr>
          <w:rFonts w:ascii="Times New Roman" w:hAnsi="Times New Roman"/>
        </w:rPr>
      </w:pPr>
    </w:p>
    <w:p w:rsidR="00117864" w:rsidRDefault="00117864" w14:paraId="774BC2A2" w14:textId="55714926">
      <w:pPr>
        <w:jc w:val="both"/>
        <w:rPr>
          <w:rFonts w:ascii="Times New Roman" w:hAnsi="Times New Roman"/>
        </w:rPr>
      </w:pPr>
      <w:r w:rsidRPr="2087B99D" w:rsidR="00117864">
        <w:rPr>
          <w:rFonts w:ascii="Times New Roman" w:hAnsi="Times New Roman"/>
        </w:rPr>
        <w:t>Y</w:t>
      </w:r>
      <w:r w:rsidRPr="2087B99D" w:rsidR="000713C6">
        <w:rPr>
          <w:rFonts w:ascii="Times New Roman" w:hAnsi="Times New Roman"/>
        </w:rPr>
        <w:t>ou are expected to be able to write coherently and cohesively</w:t>
      </w:r>
      <w:r w:rsidRPr="2087B99D" w:rsidR="00117864">
        <w:rPr>
          <w:rFonts w:ascii="Times New Roman" w:hAnsi="Times New Roman"/>
        </w:rPr>
        <w:t>, at the least within the parameters of Composition</w:t>
      </w:r>
      <w:r w:rsidRPr="2087B99D" w:rsidR="000713C6">
        <w:rPr>
          <w:rFonts w:ascii="Times New Roman" w:hAnsi="Times New Roman"/>
        </w:rPr>
        <w:t xml:space="preserve"> </w:t>
      </w:r>
      <w:r w:rsidRPr="2087B99D" w:rsidR="00FA3161">
        <w:rPr>
          <w:rFonts w:ascii="Times New Roman" w:hAnsi="Times New Roman"/>
        </w:rPr>
        <w:t>I –</w:t>
      </w:r>
      <w:r w:rsidRPr="2087B99D" w:rsidR="00117864">
        <w:rPr>
          <w:rFonts w:ascii="Times New Roman" w:hAnsi="Times New Roman"/>
        </w:rPr>
        <w:t xml:space="preserve"> </w:t>
      </w:r>
      <w:r w:rsidRPr="2087B99D" w:rsidR="00FA3161">
        <w:rPr>
          <w:rFonts w:ascii="Times New Roman" w:hAnsi="Times New Roman"/>
          <w:u w:val="single"/>
        </w:rPr>
        <w:t xml:space="preserve">in </w:t>
      </w:r>
      <w:r w:rsidRPr="2087B99D" w:rsidR="00AD6681">
        <w:rPr>
          <w:rFonts w:ascii="Times New Roman" w:hAnsi="Times New Roman"/>
          <w:u w:val="single"/>
        </w:rPr>
        <w:t>paragraph</w:t>
      </w:r>
      <w:r w:rsidRPr="2087B99D" w:rsidR="00FA3161">
        <w:rPr>
          <w:rFonts w:ascii="Times New Roman" w:hAnsi="Times New Roman"/>
          <w:u w:val="single"/>
        </w:rPr>
        <w:t>s, spell-checked and proof-read</w:t>
      </w:r>
      <w:r w:rsidRPr="2087B99D" w:rsidR="00FA3161">
        <w:rPr>
          <w:rFonts w:ascii="Times New Roman" w:hAnsi="Times New Roman"/>
        </w:rPr>
        <w:t xml:space="preserve"> -</w:t>
      </w:r>
      <w:r w:rsidRPr="2087B99D" w:rsidR="00AD6681">
        <w:rPr>
          <w:rFonts w:ascii="Times New Roman" w:hAnsi="Times New Roman"/>
        </w:rPr>
        <w:t xml:space="preserve"> </w:t>
      </w:r>
      <w:r w:rsidRPr="2087B99D" w:rsidR="00FA3161">
        <w:rPr>
          <w:rFonts w:ascii="Times New Roman" w:hAnsi="Times New Roman"/>
        </w:rPr>
        <w:t>and handle sources properly for the Essay Assignment</w:t>
      </w:r>
      <w:r w:rsidRPr="2087B99D" w:rsidR="00A43242">
        <w:rPr>
          <w:rFonts w:ascii="Times New Roman" w:hAnsi="Times New Roman"/>
        </w:rPr>
        <w:t xml:space="preserve"> (see under Homework for more information)</w:t>
      </w:r>
      <w:r w:rsidRPr="2087B99D" w:rsidR="00FA3161">
        <w:rPr>
          <w:rFonts w:ascii="Times New Roman" w:hAnsi="Times New Roman"/>
        </w:rPr>
        <w:t>.</w:t>
      </w:r>
      <w:r w:rsidRPr="2087B99D" w:rsidR="000713C6">
        <w:rPr>
          <w:rFonts w:ascii="Times New Roman" w:hAnsi="Times New Roman"/>
        </w:rPr>
        <w:t xml:space="preserve"> </w:t>
      </w:r>
      <w:r w:rsidRPr="2087B99D" w:rsidR="009319A8">
        <w:rPr>
          <w:rFonts w:ascii="Times New Roman" w:hAnsi="Times New Roman"/>
        </w:rPr>
        <w:t xml:space="preserve"> You are also expected to submit assignments in the course format: </w:t>
      </w:r>
      <w:r w:rsidRPr="2087B99D" w:rsidR="009319A8">
        <w:rPr>
          <w:rFonts w:ascii="Times New Roman" w:hAnsi="Times New Roman"/>
          <w:b w:val="1"/>
          <w:bCs w:val="1"/>
        </w:rPr>
        <w:t>DOUBL</w:t>
      </w:r>
      <w:r w:rsidRPr="2087B99D" w:rsidR="009319A8">
        <w:rPr>
          <w:rFonts w:ascii="Times New Roman" w:hAnsi="Times New Roman"/>
          <w:b w:val="1"/>
          <w:bCs w:val="1"/>
        </w:rPr>
        <w:t>E-SPACED, 14 POINT, TIMES NEW ROMAN</w:t>
      </w:r>
      <w:r w:rsidRPr="2087B99D" w:rsidR="009319A8">
        <w:rPr>
          <w:rFonts w:ascii="Times New Roman" w:hAnsi="Times New Roman"/>
          <w:b w:val="1"/>
          <w:bCs w:val="1"/>
        </w:rPr>
        <w:t>.</w:t>
      </w:r>
    </w:p>
    <w:p w:rsidR="000713C6" w:rsidP="16D2606D" w:rsidRDefault="000713C6" w14:paraId="6A690688" w14:textId="73F7C840">
      <w:pPr>
        <w:pStyle w:val="Normal"/>
        <w:jc w:val="both"/>
        <w:rPr>
          <w:rFonts w:ascii="CG Omega" w:hAnsi="CG Omega" w:eastAsia="Times New Roman" w:cs="Times New Roman"/>
          <w:b w:val="1"/>
          <w:bCs w:val="1"/>
          <w:sz w:val="24"/>
          <w:szCs w:val="24"/>
        </w:rPr>
      </w:pPr>
      <w:r w:rsidRPr="2087B99D" w:rsidR="000713C6">
        <w:rPr>
          <w:rFonts w:ascii="Times New Roman" w:hAnsi="Times New Roman"/>
        </w:rPr>
        <w:t>Written work which does not meet these criteria will be</w:t>
      </w:r>
      <w:r w:rsidRPr="2087B99D" w:rsidR="006D7AA8">
        <w:rPr>
          <w:rFonts w:ascii="Times New Roman" w:hAnsi="Times New Roman"/>
        </w:rPr>
        <w:t xml:space="preserve"> marked</w:t>
      </w:r>
      <w:r w:rsidRPr="2087B99D" w:rsidR="00E27ABA">
        <w:rPr>
          <w:rFonts w:ascii="Times New Roman" w:hAnsi="Times New Roman"/>
        </w:rPr>
        <w:t xml:space="preserve"> down</w:t>
      </w:r>
      <w:r w:rsidRPr="2087B99D" w:rsidR="009319A8">
        <w:rPr>
          <w:rFonts w:ascii="Times New Roman" w:hAnsi="Times New Roman"/>
        </w:rPr>
        <w:t xml:space="preserve"> or not marked at all</w:t>
      </w:r>
    </w:p>
    <w:p w:rsidR="000713C6" w:rsidRDefault="000713C6" w14:paraId="3076C134" w14:textId="77777777">
      <w:pPr>
        <w:jc w:val="both"/>
        <w:rPr>
          <w:rFonts w:ascii="Times New Roman" w:hAnsi="Times New Roman"/>
        </w:rPr>
      </w:pPr>
      <w:r>
        <w:rPr>
          <w:rFonts w:ascii="Times New Roman" w:hAnsi="Times New Roman"/>
        </w:rPr>
        <w:t xml:space="preserve">Lastly, a final </w:t>
      </w:r>
      <w:r w:rsidR="00117864">
        <w:rPr>
          <w:rFonts w:ascii="Times New Roman" w:hAnsi="Times New Roman"/>
        </w:rPr>
        <w:t>examination</w:t>
      </w:r>
      <w:r>
        <w:rPr>
          <w:rFonts w:ascii="Times New Roman" w:hAnsi="Times New Roman"/>
        </w:rPr>
        <w:t xml:space="preserve"> will be given </w:t>
      </w:r>
      <w:proofErr w:type="gramStart"/>
      <w:r>
        <w:rPr>
          <w:rFonts w:ascii="Times New Roman" w:hAnsi="Times New Roman"/>
        </w:rPr>
        <w:t>in order to</w:t>
      </w:r>
      <w:proofErr w:type="gramEnd"/>
      <w:r>
        <w:rPr>
          <w:rFonts w:ascii="Times New Roman" w:hAnsi="Times New Roman"/>
        </w:rPr>
        <w:t xml:space="preserve"> evaluate students' understanding and application of </w:t>
      </w:r>
      <w:r w:rsidR="00A43242">
        <w:rPr>
          <w:rFonts w:ascii="Times New Roman" w:hAnsi="Times New Roman"/>
        </w:rPr>
        <w:t xml:space="preserve">vocabulary, </w:t>
      </w:r>
      <w:r>
        <w:rPr>
          <w:rFonts w:ascii="Times New Roman" w:hAnsi="Times New Roman"/>
        </w:rPr>
        <w:t>lecture and reading ma</w:t>
      </w:r>
      <w:r w:rsidR="00117864">
        <w:rPr>
          <w:rFonts w:ascii="Times New Roman" w:hAnsi="Times New Roman"/>
        </w:rPr>
        <w:t>terial and homework assignments; part of the examination will be the analysis of a film clip in relation to these.</w:t>
      </w:r>
      <w:r>
        <w:rPr>
          <w:rFonts w:ascii="Times New Roman" w:hAnsi="Times New Roman"/>
        </w:rPr>
        <w:t xml:space="preserve"> </w:t>
      </w:r>
    </w:p>
    <w:p w:rsidR="000713C6" w:rsidRDefault="000713C6" w14:paraId="56DEC793" w14:textId="40EAA6F8">
      <w:pPr>
        <w:rPr>
          <w:rFonts w:ascii="Times New Roman" w:hAnsi="Times New Roman"/>
          <w:b/>
        </w:rPr>
      </w:pPr>
    </w:p>
    <w:p w:rsidR="004A3CB2" w:rsidRDefault="004A3CB2" w14:paraId="0488FA9C" w14:textId="77777777">
      <w:pPr>
        <w:rPr>
          <w:rFonts w:ascii="Times New Roman" w:hAnsi="Times New Roman"/>
          <w:b/>
          <w:u w:val="single"/>
        </w:rPr>
      </w:pPr>
      <w:r w:rsidRPr="004A3CB2">
        <w:rPr>
          <w:rFonts w:ascii="Times New Roman" w:hAnsi="Times New Roman"/>
          <w:b/>
          <w:u w:val="single"/>
        </w:rPr>
        <w:t>Segments of the course grade</w:t>
      </w:r>
    </w:p>
    <w:p w:rsidR="004A3CB2" w:rsidRDefault="004A3CB2" w14:paraId="078C19C2" w14:textId="77777777">
      <w:pPr>
        <w:rPr>
          <w:rFonts w:ascii="Times New Roman" w:hAnsi="Times New Roman"/>
          <w:b/>
          <w:u w:val="single"/>
        </w:rPr>
      </w:pPr>
    </w:p>
    <w:p w:rsidR="000713C6" w:rsidP="688AE00B" w:rsidRDefault="000713C6" w14:paraId="3B9B2A85" w14:textId="52C48472">
      <w:pPr>
        <w:rPr>
          <w:rFonts w:ascii="Times New Roman" w:hAnsi="Times New Roman"/>
          <w:b w:val="1"/>
          <w:bCs w:val="1"/>
          <w:sz w:val="28"/>
          <w:szCs w:val="28"/>
        </w:rPr>
      </w:pPr>
      <w:r w:rsidRPr="688AE00B" w:rsidR="688AE00B">
        <w:rPr>
          <w:rFonts w:ascii="Times New Roman" w:hAnsi="Times New Roman"/>
          <w:b w:val="1"/>
          <w:bCs w:val="1"/>
          <w:sz w:val="28"/>
          <w:szCs w:val="28"/>
        </w:rPr>
        <w:t>Class engagement</w:t>
      </w:r>
      <w:r w:rsidRPr="688AE00B" w:rsidR="688AE00B">
        <w:rPr>
          <w:rFonts w:ascii="Times New Roman" w:hAnsi="Times New Roman"/>
          <w:b w:val="0"/>
          <w:bCs w:val="0"/>
          <w:sz w:val="24"/>
          <w:szCs w:val="24"/>
        </w:rPr>
        <w:t>/</w:t>
      </w:r>
      <w:r w:rsidRPr="688AE00B" w:rsidR="688AE00B">
        <w:rPr>
          <w:rFonts w:ascii="Times New Roman" w:hAnsi="Times New Roman"/>
          <w:b w:val="1"/>
          <w:bCs w:val="1"/>
          <w:sz w:val="28"/>
          <w:szCs w:val="28"/>
        </w:rPr>
        <w:t xml:space="preserve">participation 20% </w:t>
      </w:r>
    </w:p>
    <w:p w:rsidRPr="00791FB0" w:rsidR="009319A8" w:rsidP="009319A8" w:rsidRDefault="009319A8" w14:paraId="5967307F" w14:textId="459B23CC">
      <w:pPr>
        <w:pStyle w:val="ListParagraph"/>
        <w:ind w:left="0"/>
        <w:jc w:val="both"/>
      </w:pPr>
      <w:r w:rsidRPr="00791FB0">
        <w:t xml:space="preserve">Engagement is </w:t>
      </w:r>
      <w:proofErr w:type="gramStart"/>
      <w:r w:rsidRPr="00791FB0">
        <w:t>similar to</w:t>
      </w:r>
      <w:proofErr w:type="gramEnd"/>
      <w:r w:rsidRPr="00791FB0">
        <w:t xml:space="preserve"> participation, but it means more than just active involvement. Being engaged means demonstrating the following knowledge and skills: (a) being accountable and taking responsibility; (b) leadership; (c) integrity and honesty; (d) being engaged with the topic and the class; (e) striving for excellence in all endeavors. Specifically, it means following up without being told to follow up; doing what you are supposed to do when you are supposed to do it and as well as you can do it; arriving on time with homework done, required materials </w:t>
      </w:r>
      <w:proofErr w:type="spellStart"/>
      <w:r w:rsidRPr="00791FB0">
        <w:t>organised</w:t>
      </w:r>
      <w:proofErr w:type="spellEnd"/>
      <w:r w:rsidRPr="00791FB0">
        <w:t xml:space="preserve">, and ready to “work;” </w:t>
      </w:r>
      <w:r w:rsidRPr="00791FB0" w:rsidR="002F52FD">
        <w:t xml:space="preserve">contributing to discussions in the breakout rooms and in the forums; </w:t>
      </w:r>
      <w:r w:rsidRPr="00791FB0">
        <w:t>keeping the faculty member aware of any situations that might impinge upon your performance; and fostering a relationship of mutual respect.</w:t>
      </w:r>
    </w:p>
    <w:p w:rsidRPr="00791FB0" w:rsidR="00172F49" w:rsidP="009319A8" w:rsidRDefault="00172F49" w14:paraId="46008861" w14:textId="36785802">
      <w:pPr>
        <w:pStyle w:val="ListParagraph"/>
        <w:ind w:left="0"/>
        <w:jc w:val="both"/>
      </w:pPr>
      <w:r w:rsidR="00172F49">
        <w:rPr/>
        <w:t xml:space="preserve">It also means that if you are unable to attend the classes that you inform the instructor in advance, and that if you have difficulty with </w:t>
      </w:r>
      <w:r w:rsidR="00172F49">
        <w:rPr/>
        <w:t xml:space="preserve">Internet </w:t>
      </w:r>
      <w:r w:rsidR="00172F49">
        <w:rPr/>
        <w:t>connectivity</w:t>
      </w:r>
      <w:r w:rsidR="00172F49">
        <w:rPr/>
        <w:t xml:space="preserve"> you also inform the </w:t>
      </w:r>
      <w:proofErr w:type="gramStart"/>
      <w:r w:rsidR="00172F49">
        <w:rPr/>
        <w:t>Instructor</w:t>
      </w:r>
      <w:proofErr w:type="gramEnd"/>
      <w:r w:rsidR="00172F49">
        <w:rPr/>
        <w:t xml:space="preserve"> and take steps, either on your own or with UNYP IT, to correct this.</w:t>
      </w:r>
    </w:p>
    <w:p w:rsidRPr="004A3CB2" w:rsidR="009319A8" w:rsidRDefault="009319A8" w14:paraId="464ED5A7" w14:textId="77777777">
      <w:pPr>
        <w:rPr>
          <w:rFonts w:ascii="Times New Roman" w:hAnsi="Times New Roman"/>
          <w:b/>
          <w:u w:val="single"/>
        </w:rPr>
      </w:pPr>
    </w:p>
    <w:p w:rsidR="00B77BF6" w:rsidRDefault="00B77BF6" w14:paraId="241202E7" w14:textId="6206106A">
      <w:pPr>
        <w:rPr>
          <w:rFonts w:ascii="Times New Roman" w:hAnsi="Times New Roman"/>
          <w:b/>
          <w:sz w:val="28"/>
          <w:szCs w:val="28"/>
        </w:rPr>
      </w:pPr>
    </w:p>
    <w:p w:rsidRPr="00B77BF6" w:rsidR="00B77BF6" w:rsidRDefault="00B77BF6" w14:paraId="28F8700A" w14:textId="2210D039">
      <w:pPr>
        <w:pStyle w:val="BodyText"/>
        <w:rPr>
          <w:b/>
          <w:bCs/>
          <w:sz w:val="28"/>
          <w:szCs w:val="28"/>
        </w:rPr>
      </w:pPr>
      <w:r w:rsidRPr="00B77BF6">
        <w:rPr>
          <w:b/>
          <w:bCs/>
          <w:sz w:val="28"/>
          <w:szCs w:val="28"/>
        </w:rPr>
        <w:t>Worksheets</w:t>
      </w:r>
      <w:r>
        <w:rPr>
          <w:b/>
          <w:bCs/>
          <w:sz w:val="28"/>
          <w:szCs w:val="28"/>
        </w:rPr>
        <w:t xml:space="preserve"> 20%</w:t>
      </w:r>
    </w:p>
    <w:p w:rsidRPr="000B19BA" w:rsidR="001F63C0" w:rsidRDefault="000713C6" w14:paraId="4ABAFB2B" w14:textId="47447990">
      <w:pPr>
        <w:pStyle w:val="BodyText"/>
      </w:pPr>
      <w:r w:rsidRPr="000B19BA">
        <w:t>There will also be articles and prepared worksheets which you will do in conjunction with seminar work for films you will see in class, and for homework.</w:t>
      </w:r>
      <w:r w:rsidRPr="000B19BA">
        <w:rPr>
          <w:b/>
        </w:rPr>
        <w:t xml:space="preserve"> </w:t>
      </w:r>
      <w:r w:rsidRPr="000B19BA">
        <w:t>You will be expected to</w:t>
      </w:r>
    </w:p>
    <w:p w:rsidR="00791FB0" w:rsidRDefault="001F63C0" w14:paraId="5653B6C7" w14:textId="77777777">
      <w:pPr>
        <w:pStyle w:val="BodyText"/>
      </w:pPr>
      <w:r w:rsidRPr="000B19BA">
        <w:t xml:space="preserve">*find them on </w:t>
      </w:r>
      <w:r w:rsidRPr="000B19BA" w:rsidR="00452743">
        <w:t xml:space="preserve">e-learning </w:t>
      </w:r>
      <w:r w:rsidRPr="000B19BA">
        <w:t>when required</w:t>
      </w:r>
    </w:p>
    <w:p w:rsidR="00791FB0" w:rsidRDefault="00791FB0" w14:paraId="5D6DF3A9" w14:textId="546F507A">
      <w:pPr>
        <w:pStyle w:val="BodyText"/>
      </w:pPr>
      <w:r w:rsidR="00791FB0">
        <w:rPr/>
        <w:t>*</w:t>
      </w:r>
      <w:proofErr w:type="gramStart"/>
      <w:r w:rsidR="00791FB0">
        <w:rPr/>
        <w:t>submit</w:t>
      </w:r>
      <w:proofErr w:type="gramEnd"/>
      <w:r w:rsidR="00791FB0">
        <w:rPr/>
        <w:t xml:space="preserve"> them online</w:t>
      </w:r>
      <w:r w:rsidR="00791FB0">
        <w:rPr>
          <w:u w:val="none"/>
        </w:rPr>
        <w:t>, with the answers</w:t>
      </w:r>
      <w:r w:rsidR="00791FB0">
        <w:rPr/>
        <w:t xml:space="preserve"> according to format (14 </w:t>
      </w:r>
      <w:proofErr w:type="spellStart"/>
      <w:r w:rsidR="00791FB0">
        <w:rPr/>
        <w:t>pt</w:t>
      </w:r>
      <w:proofErr w:type="spellEnd"/>
      <w:r w:rsidR="00791FB0">
        <w:rPr/>
        <w:t>, double-spaced, Times New Roman, in MS Word files)</w:t>
      </w:r>
      <w:r w:rsidR="001F63C0">
        <w:rPr/>
        <w:t xml:space="preserve"> </w:t>
      </w:r>
      <w:r w:rsidR="00791FB0">
        <w:rPr/>
        <w:t xml:space="preserve">before the due dates/ </w:t>
      </w:r>
      <w:proofErr w:type="gramStart"/>
      <w:r w:rsidR="00791FB0">
        <w:rPr/>
        <w:t>times;</w:t>
      </w:r>
      <w:proofErr w:type="gramEnd"/>
    </w:p>
    <w:p w:rsidRPr="000B19BA" w:rsidR="001F63C0" w:rsidRDefault="00AE7782" w14:paraId="02428C13" w14:textId="796FE3CA">
      <w:pPr>
        <w:pStyle w:val="BodyText"/>
      </w:pPr>
      <w:r w:rsidRPr="000B19BA">
        <w:t>*</w:t>
      </w:r>
      <w:r w:rsidRPr="000B19BA" w:rsidR="001F63C0">
        <w:t>hav</w:t>
      </w:r>
      <w:r>
        <w:t>e</w:t>
      </w:r>
      <w:r w:rsidRPr="000B19BA" w:rsidR="001F63C0">
        <w:t xml:space="preserve"> them in class on the required </w:t>
      </w:r>
      <w:proofErr w:type="gramStart"/>
      <w:r w:rsidRPr="000B19BA" w:rsidR="001F63C0">
        <w:t>day;</w:t>
      </w:r>
      <w:proofErr w:type="gramEnd"/>
    </w:p>
    <w:p w:rsidR="005A2FAE" w:rsidRDefault="001F63C0" w14:paraId="67D317C4" w14:textId="32E36259">
      <w:pPr>
        <w:pStyle w:val="BodyText"/>
        <w:rPr>
          <w:u w:val="single"/>
        </w:rPr>
      </w:pPr>
      <w:r w:rsidRPr="000B19BA">
        <w:t>*</w:t>
      </w:r>
      <w:r w:rsidRPr="000B19BA" w:rsidR="000713C6">
        <w:t>bring these back to class</w:t>
      </w:r>
      <w:r w:rsidRPr="000B19BA">
        <w:t xml:space="preserve"> when they are assigned for homework</w:t>
      </w:r>
      <w:r w:rsidRPr="000B19BA" w:rsidR="000713C6">
        <w:t xml:space="preserve"> and </w:t>
      </w:r>
      <w:r w:rsidRPr="000B19BA" w:rsidR="003F70C1">
        <w:t xml:space="preserve">on occasion </w:t>
      </w:r>
      <w:r w:rsidRPr="000B19BA" w:rsidR="000713C6">
        <w:t xml:space="preserve">write specific analytical essays on them, </w:t>
      </w:r>
      <w:r w:rsidRPr="000B19BA" w:rsidR="00A5732F">
        <w:t xml:space="preserve">or paragraphs within them, </w:t>
      </w:r>
      <w:r w:rsidRPr="000B19BA" w:rsidR="000713C6">
        <w:t>in preparation for a class seminar to be conduc</w:t>
      </w:r>
      <w:r w:rsidRPr="000B19BA" w:rsidR="006222AE">
        <w:t>ted t</w:t>
      </w:r>
      <w:r w:rsidRPr="000B19BA">
        <w:t>he following class meeting.</w:t>
      </w:r>
      <w:r w:rsidRPr="000B19BA" w:rsidR="005A2FAE">
        <w:t xml:space="preserve"> </w:t>
      </w:r>
      <w:r w:rsidRPr="00791FB0" w:rsidR="00E27ABA">
        <w:rPr>
          <w:u w:val="single"/>
        </w:rPr>
        <w:t xml:space="preserve">Because the worksheets assigned for homework will be discussed </w:t>
      </w:r>
      <w:r w:rsidRPr="00791FB0" w:rsidR="005A2FAE">
        <w:rPr>
          <w:u w:val="single"/>
        </w:rPr>
        <w:t xml:space="preserve">in </w:t>
      </w:r>
      <w:r w:rsidRPr="00791FB0" w:rsidR="00E27ABA">
        <w:rPr>
          <w:u w:val="single"/>
        </w:rPr>
        <w:t>the following</w:t>
      </w:r>
      <w:r w:rsidRPr="00791FB0" w:rsidR="005A2FAE">
        <w:rPr>
          <w:u w:val="single"/>
        </w:rPr>
        <w:t xml:space="preserve"> class meeting</w:t>
      </w:r>
      <w:r w:rsidRPr="00791FB0" w:rsidR="00E27ABA">
        <w:rPr>
          <w:u w:val="single"/>
        </w:rPr>
        <w:t xml:space="preserve">, </w:t>
      </w:r>
      <w:r w:rsidRPr="00791FB0" w:rsidR="006222AE">
        <w:rPr>
          <w:u w:val="single"/>
        </w:rPr>
        <w:t xml:space="preserve">it is important that these be done </w:t>
      </w:r>
      <w:r w:rsidRPr="00791FB0" w:rsidR="00E27ABA">
        <w:rPr>
          <w:u w:val="single"/>
        </w:rPr>
        <w:t xml:space="preserve">on </w:t>
      </w:r>
      <w:r w:rsidRPr="00791FB0" w:rsidR="006222AE">
        <w:rPr>
          <w:u w:val="single"/>
        </w:rPr>
        <w:t>time.</w:t>
      </w:r>
      <w:r w:rsidRPr="00791FB0" w:rsidR="000713C6">
        <w:rPr>
          <w:u w:val="single"/>
        </w:rPr>
        <w:t xml:space="preserve"> </w:t>
      </w:r>
    </w:p>
    <w:p w:rsidRPr="00AE7782" w:rsidR="00AE7782" w:rsidRDefault="00AE7782" w14:paraId="5840ADEC" w14:textId="4880AC2A">
      <w:pPr>
        <w:pStyle w:val="BodyText"/>
      </w:pPr>
      <w:r w:rsidRPr="00AE7782">
        <w:t>*</w:t>
      </w:r>
      <w:r>
        <w:t>taking notes on them during breakout room discussions, and then resubmitting these versions, together with your original, for your Worksheet Portfolio at the end of the course (see below).</w:t>
      </w:r>
    </w:p>
    <w:p w:rsidR="007A3434" w:rsidRDefault="007A3434" w14:paraId="0203E383" w14:textId="6A3BCED6">
      <w:pPr>
        <w:pStyle w:val="BodyText"/>
      </w:pPr>
    </w:p>
    <w:p w:rsidR="007A3434" w:rsidP="007A3434" w:rsidRDefault="007A3434" w14:paraId="6A4CB82D" w14:textId="77777777">
      <w:pPr>
        <w:rPr>
          <w:rFonts w:ascii="Times New Roman" w:hAnsi="Times New Roman"/>
        </w:rPr>
      </w:pPr>
      <w:r>
        <w:rPr>
          <w:rFonts w:ascii="Times New Roman" w:hAnsi="Times New Roman"/>
        </w:rPr>
        <w:t>Most of the worksheet assignments do not require outside reading, apart from the materials mentioned above.</w:t>
      </w:r>
    </w:p>
    <w:p w:rsidR="007A3434" w:rsidP="007A3434" w:rsidRDefault="007A3434" w14:paraId="1C428FBC" w14:textId="77777777">
      <w:pPr>
        <w:rPr>
          <w:rFonts w:ascii="Times New Roman" w:hAnsi="Times New Roman"/>
        </w:rPr>
      </w:pPr>
    </w:p>
    <w:p w:rsidR="00B77BF6" w:rsidRDefault="004A3CB2" w14:paraId="2F313578" w14:textId="37CEA5E7">
      <w:pPr>
        <w:pStyle w:val="BodyText"/>
        <w:rPr>
          <w:b/>
          <w:bCs/>
          <w:sz w:val="28"/>
          <w:szCs w:val="28"/>
        </w:rPr>
      </w:pPr>
      <w:r>
        <w:rPr>
          <w:b/>
          <w:bCs/>
          <w:sz w:val="28"/>
          <w:szCs w:val="28"/>
        </w:rPr>
        <w:t>Essay 20%</w:t>
      </w:r>
    </w:p>
    <w:p w:rsidR="007A3434" w:rsidRDefault="007A3434" w14:paraId="6F2ED1E6" w14:textId="77777777">
      <w:pPr>
        <w:pStyle w:val="BodyText"/>
        <w:rPr>
          <w:b/>
          <w:bCs/>
          <w:sz w:val="28"/>
          <w:szCs w:val="28"/>
        </w:rPr>
      </w:pPr>
      <w:r>
        <w:rPr>
          <w:b/>
          <w:bCs/>
          <w:sz w:val="28"/>
          <w:szCs w:val="28"/>
        </w:rPr>
        <w:t xml:space="preserve"> </w:t>
      </w:r>
    </w:p>
    <w:p w:rsidR="00FA3161" w:rsidRDefault="00A5732F" w14:paraId="171D05D5" w14:textId="193BBBE8">
      <w:pPr>
        <w:pStyle w:val="BodyText"/>
      </w:pPr>
      <w:r w:rsidRPr="000B19BA">
        <w:t>There will be one major Essay A</w:t>
      </w:r>
      <w:r w:rsidRPr="000B19BA" w:rsidR="00AD6681">
        <w:t>ssignment</w:t>
      </w:r>
      <w:r w:rsidRPr="000B19BA" w:rsidR="000B19BA">
        <w:t>, to be given at the end of the second week</w:t>
      </w:r>
      <w:r w:rsidR="004A3CB2">
        <w:t>. This will be uploaded to Turn-</w:t>
      </w:r>
      <w:r w:rsidR="009319A8">
        <w:t>I</w:t>
      </w:r>
      <w:r w:rsidR="004A3CB2">
        <w:t>t-</w:t>
      </w:r>
      <w:r w:rsidR="009319A8">
        <w:t>I</w:t>
      </w:r>
      <w:r w:rsidR="004A3CB2">
        <w:t>n by the due date in an MS Word file.</w:t>
      </w:r>
      <w:r w:rsidR="000B19BA">
        <w:t xml:space="preserve"> </w:t>
      </w:r>
    </w:p>
    <w:p w:rsidR="001134C3" w:rsidRDefault="001134C3" w14:paraId="4F75868F" w14:textId="77777777">
      <w:pPr>
        <w:pStyle w:val="BodyText"/>
      </w:pPr>
    </w:p>
    <w:p w:rsidRPr="004A3CB2" w:rsidR="004A3CB2" w:rsidRDefault="004A3CB2" w14:paraId="3A9836D5" w14:textId="14299944">
      <w:pPr>
        <w:pStyle w:val="BodyText"/>
        <w:rPr>
          <w:b/>
          <w:bCs/>
          <w:sz w:val="28"/>
          <w:szCs w:val="28"/>
        </w:rPr>
      </w:pPr>
      <w:r w:rsidRPr="004A3CB2">
        <w:rPr>
          <w:b/>
          <w:bCs/>
          <w:sz w:val="28"/>
          <w:szCs w:val="28"/>
        </w:rPr>
        <w:t>Worksheet Por</w:t>
      </w:r>
      <w:r w:rsidR="00D55951">
        <w:rPr>
          <w:b/>
          <w:bCs/>
          <w:sz w:val="28"/>
          <w:szCs w:val="28"/>
        </w:rPr>
        <w:t>t</w:t>
      </w:r>
      <w:r w:rsidRPr="004A3CB2">
        <w:rPr>
          <w:b/>
          <w:bCs/>
          <w:sz w:val="28"/>
          <w:szCs w:val="28"/>
        </w:rPr>
        <w:t>folio 20%</w:t>
      </w:r>
    </w:p>
    <w:p w:rsidR="00791FB0" w:rsidP="004A3CB2" w:rsidRDefault="00791FB0" w14:paraId="0E8F6369" w14:textId="77777777">
      <w:pPr>
        <w:rPr>
          <w:rFonts w:ascii="Times New Roman" w:hAnsi="Times New Roman"/>
        </w:rPr>
      </w:pPr>
    </w:p>
    <w:p w:rsidR="00791FB0" w:rsidP="004A3CB2" w:rsidRDefault="004A3CB2" w14:paraId="6B556424" w14:textId="01E3786B">
      <w:pPr>
        <w:rPr>
          <w:rFonts w:ascii="Times New Roman" w:hAnsi="Times New Roman"/>
        </w:rPr>
      </w:pPr>
      <w:r>
        <w:rPr>
          <w:rFonts w:ascii="Times New Roman" w:hAnsi="Times New Roman"/>
        </w:rPr>
        <w:t xml:space="preserve">All assignments are to be kept by students throughout the course and will be </w:t>
      </w:r>
      <w:r w:rsidR="003275CE">
        <w:rPr>
          <w:rFonts w:ascii="Times New Roman" w:hAnsi="Times New Roman"/>
        </w:rPr>
        <w:t xml:space="preserve">submitted </w:t>
      </w:r>
      <w:r>
        <w:rPr>
          <w:rFonts w:ascii="Times New Roman" w:hAnsi="Times New Roman"/>
        </w:rPr>
        <w:t xml:space="preserve">at the end as a Portfolio; students are therefore advised to </w:t>
      </w:r>
      <w:r w:rsidR="003275CE">
        <w:rPr>
          <w:rFonts w:ascii="Times New Roman" w:hAnsi="Times New Roman"/>
        </w:rPr>
        <w:t xml:space="preserve">create </w:t>
      </w:r>
      <w:r>
        <w:rPr>
          <w:rFonts w:ascii="Times New Roman" w:hAnsi="Times New Roman"/>
        </w:rPr>
        <w:t xml:space="preserve">a folder </w:t>
      </w:r>
      <w:r w:rsidR="003275CE">
        <w:rPr>
          <w:rFonts w:ascii="Times New Roman" w:hAnsi="Times New Roman"/>
        </w:rPr>
        <w:t xml:space="preserve">to </w:t>
      </w:r>
      <w:r>
        <w:rPr>
          <w:rFonts w:ascii="Times New Roman" w:hAnsi="Times New Roman"/>
        </w:rPr>
        <w:t>keep these organized</w:t>
      </w:r>
      <w:r w:rsidR="003275CE">
        <w:rPr>
          <w:rFonts w:ascii="Times New Roman" w:hAnsi="Times New Roman"/>
        </w:rPr>
        <w:t xml:space="preserve"> as files.</w:t>
      </w:r>
      <w:r>
        <w:rPr>
          <w:rFonts w:ascii="Times New Roman" w:hAnsi="Times New Roman"/>
        </w:rPr>
        <w:t xml:space="preserve"> </w:t>
      </w:r>
    </w:p>
    <w:p w:rsidR="00791FB0" w:rsidP="004A3CB2" w:rsidRDefault="00791FB0" w14:paraId="1498FF77" w14:textId="272C964A">
      <w:pPr>
        <w:rPr>
          <w:rFonts w:ascii="Times New Roman" w:hAnsi="Times New Roman"/>
        </w:rPr>
      </w:pPr>
      <w:r>
        <w:rPr>
          <w:rFonts w:ascii="Times New Roman" w:hAnsi="Times New Roman"/>
        </w:rPr>
        <w:t xml:space="preserve">You are expected to make notes on your original </w:t>
      </w:r>
      <w:r w:rsidR="00AE7782">
        <w:rPr>
          <w:rFonts w:ascii="Times New Roman" w:hAnsi="Times New Roman"/>
        </w:rPr>
        <w:t>during breakout room and full class discussions. This aspect will form part of your engagement grade, whether you are present during the actual class session or not.</w:t>
      </w:r>
    </w:p>
    <w:p w:rsidR="004A3CB2" w:rsidP="004A3CB2" w:rsidRDefault="004A3CB2" w14:paraId="6652DB6E" w14:textId="53407856">
      <w:pPr>
        <w:rPr>
          <w:rFonts w:ascii="Times New Roman" w:hAnsi="Times New Roman"/>
        </w:rPr>
      </w:pPr>
      <w:r>
        <w:rPr>
          <w:rFonts w:ascii="Times New Roman" w:hAnsi="Times New Roman"/>
        </w:rPr>
        <w:t>Not submitting the Portfolio will additionally result in automatic failure of the class engagement grade.</w:t>
      </w:r>
    </w:p>
    <w:p w:rsidR="007A3434" w:rsidP="004A3CB2" w:rsidRDefault="007A3434" w14:paraId="0A23C9F2" w14:textId="1A06F74C">
      <w:pPr>
        <w:rPr>
          <w:rFonts w:ascii="Times New Roman" w:hAnsi="Times New Roman"/>
        </w:rPr>
      </w:pPr>
    </w:p>
    <w:p w:rsidR="007A3434" w:rsidP="007A3434" w:rsidRDefault="007A3434" w14:paraId="658E6AD3" w14:textId="125402FF">
      <w:pPr>
        <w:rPr>
          <w:rFonts w:ascii="Times New Roman" w:hAnsi="Times New Roman"/>
        </w:rPr>
      </w:pPr>
      <w:r>
        <w:rPr>
          <w:rFonts w:ascii="Times New Roman" w:hAnsi="Times New Roman"/>
        </w:rPr>
        <w:t>Most of the worksheet assignments do not require outside reading, apart from the materials mentioned above.</w:t>
      </w:r>
      <w:r w:rsidR="00453B93">
        <w:rPr>
          <w:rFonts w:ascii="Times New Roman" w:hAnsi="Times New Roman"/>
        </w:rPr>
        <w:t xml:space="preserve"> Some of them may be done as pair or group work</w:t>
      </w:r>
      <w:r w:rsidR="009319A8">
        <w:rPr>
          <w:rFonts w:ascii="Times New Roman" w:hAnsi="Times New Roman"/>
        </w:rPr>
        <w:t xml:space="preserve"> for homework</w:t>
      </w:r>
      <w:r w:rsidR="00453B93">
        <w:rPr>
          <w:rFonts w:ascii="Times New Roman" w:hAnsi="Times New Roman"/>
        </w:rPr>
        <w:t xml:space="preserve">, </w:t>
      </w:r>
      <w:proofErr w:type="gramStart"/>
      <w:r w:rsidR="00453B93">
        <w:rPr>
          <w:rFonts w:ascii="Times New Roman" w:hAnsi="Times New Roman"/>
        </w:rPr>
        <w:t>as long as</w:t>
      </w:r>
      <w:proofErr w:type="gramEnd"/>
      <w:r w:rsidR="00453B93">
        <w:rPr>
          <w:rFonts w:ascii="Times New Roman" w:hAnsi="Times New Roman"/>
        </w:rPr>
        <w:t xml:space="preserve"> credit is given to all group members. </w:t>
      </w:r>
    </w:p>
    <w:p w:rsidR="007A3434" w:rsidP="004A3CB2" w:rsidRDefault="007A3434" w14:paraId="1849E2CC" w14:textId="77777777">
      <w:pPr>
        <w:rPr>
          <w:rFonts w:ascii="Times New Roman" w:hAnsi="Times New Roman"/>
        </w:rPr>
      </w:pPr>
    </w:p>
    <w:p w:rsidRPr="000B19BA" w:rsidR="000713C6" w:rsidRDefault="003F70C1" w14:paraId="0874A64D" w14:textId="556BA2A8">
      <w:pPr>
        <w:rPr>
          <w:rFonts w:ascii="Times New Roman" w:hAnsi="Times New Roman"/>
          <w:b/>
          <w:sz w:val="28"/>
          <w:szCs w:val="28"/>
        </w:rPr>
      </w:pPr>
      <w:r w:rsidRPr="000B19BA">
        <w:rPr>
          <w:rFonts w:ascii="Times New Roman" w:hAnsi="Times New Roman"/>
          <w:b/>
          <w:sz w:val="28"/>
          <w:szCs w:val="28"/>
        </w:rPr>
        <w:t>Final</w:t>
      </w:r>
      <w:r w:rsidRPr="000B19BA">
        <w:rPr>
          <w:b/>
          <w:sz w:val="28"/>
          <w:szCs w:val="28"/>
        </w:rPr>
        <w:t xml:space="preserve"> </w:t>
      </w:r>
      <w:r w:rsidRPr="000B19BA" w:rsidR="0003037D">
        <w:rPr>
          <w:rFonts w:ascii="Times New Roman" w:hAnsi="Times New Roman"/>
          <w:b/>
          <w:sz w:val="28"/>
          <w:szCs w:val="28"/>
        </w:rPr>
        <w:t>examination (</w:t>
      </w:r>
      <w:r w:rsidR="00D55951">
        <w:rPr>
          <w:rFonts w:ascii="Times New Roman" w:hAnsi="Times New Roman"/>
          <w:b/>
          <w:sz w:val="28"/>
          <w:szCs w:val="28"/>
        </w:rPr>
        <w:t>2</w:t>
      </w:r>
      <w:r w:rsidRPr="000B19BA">
        <w:rPr>
          <w:rFonts w:ascii="Times New Roman" w:hAnsi="Times New Roman"/>
          <w:b/>
          <w:sz w:val="28"/>
          <w:szCs w:val="28"/>
        </w:rPr>
        <w:t>0</w:t>
      </w:r>
      <w:r w:rsidRPr="000B19BA" w:rsidR="000713C6">
        <w:rPr>
          <w:rFonts w:ascii="Times New Roman" w:hAnsi="Times New Roman"/>
          <w:b/>
          <w:sz w:val="28"/>
          <w:szCs w:val="28"/>
        </w:rPr>
        <w:t>%)</w:t>
      </w:r>
    </w:p>
    <w:p w:rsidR="000713C6" w:rsidP="003F70C1" w:rsidRDefault="000713C6" w14:paraId="7E1C878C" w14:textId="417C978F">
      <w:pPr>
        <w:pStyle w:val="Header"/>
        <w:tabs>
          <w:tab w:val="clear" w:pos="4320"/>
          <w:tab w:val="clear" w:pos="8640"/>
        </w:tabs>
        <w:rPr>
          <w:rFonts w:ascii="Times New Roman" w:hAnsi="Times New Roman"/>
        </w:rPr>
      </w:pPr>
      <w:r w:rsidRPr="000B19BA">
        <w:rPr>
          <w:rFonts w:ascii="Times New Roman" w:hAnsi="Times New Roman"/>
        </w:rPr>
        <w:t>This will consist of 2 parts: a gap-fill exercise and an essay worksheet for a film clip to be viewed on the examination day</w:t>
      </w:r>
      <w:r w:rsidRPr="000B19BA" w:rsidR="003F70C1">
        <w:rPr>
          <w:rFonts w:ascii="Times New Roman" w:hAnsi="Times New Roman"/>
        </w:rPr>
        <w:t>.</w:t>
      </w:r>
      <w:r w:rsidRPr="000B19BA">
        <w:rPr>
          <w:rFonts w:ascii="Times New Roman" w:hAnsi="Times New Roman"/>
        </w:rPr>
        <w:t xml:space="preserve"> </w:t>
      </w:r>
      <w:r w:rsidRPr="000B19BA" w:rsidR="003F70C1">
        <w:rPr>
          <w:rFonts w:ascii="Times New Roman" w:hAnsi="Times New Roman"/>
        </w:rPr>
        <w:t xml:space="preserve">The material will be from class lectures and </w:t>
      </w:r>
      <w:r w:rsidRPr="000B19BA" w:rsidR="003F70C1">
        <w:rPr>
          <w:rFonts w:ascii="Times New Roman" w:hAnsi="Times New Roman"/>
        </w:rPr>
        <w:lastRenderedPageBreak/>
        <w:t>discussion, vocabulary and handouts,</w:t>
      </w:r>
      <w:r w:rsidRPr="000B19BA" w:rsidR="00A1708D">
        <w:rPr>
          <w:rFonts w:ascii="Times New Roman" w:hAnsi="Times New Roman"/>
        </w:rPr>
        <w:t xml:space="preserve"> as well as the Reader,</w:t>
      </w:r>
      <w:r w:rsidRPr="000B19BA" w:rsidR="003F70C1">
        <w:rPr>
          <w:rFonts w:ascii="Times New Roman" w:hAnsi="Times New Roman"/>
        </w:rPr>
        <w:t xml:space="preserve"> so you are advised to keep a folder of all the materials you receive and that are worked on in class.</w:t>
      </w:r>
    </w:p>
    <w:p w:rsidR="00D55951" w:rsidP="003F70C1" w:rsidRDefault="00D55951" w14:paraId="63CF2363" w14:textId="1C8D7006">
      <w:pPr>
        <w:pStyle w:val="Header"/>
        <w:tabs>
          <w:tab w:val="clear" w:pos="4320"/>
          <w:tab w:val="clear" w:pos="8640"/>
        </w:tabs>
        <w:rPr>
          <w:rFonts w:ascii="Times New Roman" w:hAnsi="Times New Roman"/>
        </w:rPr>
      </w:pPr>
    </w:p>
    <w:p w:rsidRPr="00A5732F" w:rsidR="00D55951" w:rsidP="00D55951" w:rsidRDefault="00D55951" w14:paraId="5B473B2B" w14:textId="0781321C">
      <w:pPr>
        <w:pStyle w:val="BodyText"/>
        <w:rPr>
          <w:b/>
          <w:sz w:val="28"/>
          <w:szCs w:val="28"/>
          <w:u w:val="single"/>
        </w:rPr>
      </w:pPr>
      <w:r>
        <w:t xml:space="preserve">Your written submissions (portfolio worksheets and term essay) will be graded primarily on the depth and quality of your analysis according to the material discussed in lecture. </w:t>
      </w:r>
      <w:r w:rsidRPr="00A5732F">
        <w:rPr>
          <w:b/>
          <w:sz w:val="28"/>
          <w:szCs w:val="28"/>
          <w:u w:val="single"/>
        </w:rPr>
        <w:t xml:space="preserve">All worksheets homework assignments </w:t>
      </w:r>
      <w:r w:rsidR="007A3434">
        <w:rPr>
          <w:b/>
          <w:sz w:val="28"/>
          <w:szCs w:val="28"/>
          <w:u w:val="single"/>
        </w:rPr>
        <w:t xml:space="preserve">and the essay </w:t>
      </w:r>
      <w:r w:rsidRPr="00A5732F">
        <w:rPr>
          <w:b/>
          <w:sz w:val="28"/>
          <w:szCs w:val="28"/>
          <w:u w:val="single"/>
        </w:rPr>
        <w:t>are to be typed 14 pt</w:t>
      </w:r>
      <w:r>
        <w:rPr>
          <w:b/>
          <w:sz w:val="28"/>
          <w:szCs w:val="28"/>
          <w:u w:val="single"/>
        </w:rPr>
        <w:t xml:space="preserve">., double-spaced, spell-checked and proof-read; when required, these must be </w:t>
      </w:r>
      <w:r w:rsidRPr="00A5732F">
        <w:rPr>
          <w:b/>
          <w:sz w:val="28"/>
          <w:szCs w:val="28"/>
          <w:u w:val="single"/>
        </w:rPr>
        <w:t xml:space="preserve">submitted </w:t>
      </w:r>
      <w:r>
        <w:rPr>
          <w:b/>
          <w:sz w:val="28"/>
          <w:szCs w:val="28"/>
          <w:u w:val="single"/>
        </w:rPr>
        <w:t>in MS Word files as</w:t>
      </w:r>
      <w:r w:rsidRPr="00A5732F">
        <w:rPr>
          <w:b/>
          <w:sz w:val="28"/>
          <w:szCs w:val="28"/>
          <w:u w:val="single"/>
        </w:rPr>
        <w:t xml:space="preserve"> Turnitin</w:t>
      </w:r>
      <w:r>
        <w:rPr>
          <w:b/>
          <w:sz w:val="28"/>
          <w:szCs w:val="28"/>
          <w:u w:val="single"/>
        </w:rPr>
        <w:t xml:space="preserve"> assignments on the e-learning.</w:t>
      </w:r>
    </w:p>
    <w:p w:rsidR="007A3434" w:rsidP="00D55951" w:rsidRDefault="00D55951" w14:paraId="470B8F6A" w14:textId="77777777">
      <w:pPr>
        <w:pStyle w:val="BodyText"/>
        <w:rPr>
          <w:b/>
          <w:sz w:val="28"/>
          <w:szCs w:val="28"/>
          <w:u w:val="single"/>
        </w:rPr>
      </w:pPr>
      <w:r w:rsidRPr="000B19BA">
        <w:rPr>
          <w:b/>
          <w:sz w:val="28"/>
          <w:szCs w:val="28"/>
          <w:u w:val="single"/>
        </w:rPr>
        <w:t xml:space="preserve">NOTE: You should keep </w:t>
      </w:r>
      <w:proofErr w:type="gramStart"/>
      <w:r w:rsidRPr="000B19BA">
        <w:rPr>
          <w:b/>
          <w:sz w:val="28"/>
          <w:szCs w:val="28"/>
          <w:u w:val="single"/>
        </w:rPr>
        <w:t>all of</w:t>
      </w:r>
      <w:proofErr w:type="gramEnd"/>
      <w:r w:rsidRPr="000B19BA">
        <w:rPr>
          <w:b/>
          <w:sz w:val="28"/>
          <w:szCs w:val="28"/>
          <w:u w:val="single"/>
        </w:rPr>
        <w:t xml:space="preserve"> the assignments in a folder, which will be submitted at the end of the course as your class Portfolio (see</w:t>
      </w:r>
      <w:r w:rsidR="007A3434">
        <w:rPr>
          <w:b/>
          <w:sz w:val="28"/>
          <w:szCs w:val="28"/>
          <w:u w:val="single"/>
        </w:rPr>
        <w:t xml:space="preserve"> above</w:t>
      </w:r>
      <w:r w:rsidRPr="000B19BA">
        <w:rPr>
          <w:b/>
          <w:sz w:val="28"/>
          <w:szCs w:val="28"/>
          <w:u w:val="single"/>
        </w:rPr>
        <w:t xml:space="preserve">). </w:t>
      </w:r>
    </w:p>
    <w:p w:rsidRPr="000B19BA" w:rsidR="00D55951" w:rsidP="00D55951" w:rsidRDefault="00D55951" w14:paraId="56B5B690" w14:textId="68FA4045">
      <w:pPr>
        <w:pStyle w:val="BodyText"/>
        <w:rPr>
          <w:b/>
          <w:sz w:val="28"/>
          <w:szCs w:val="28"/>
          <w:u w:val="single"/>
        </w:rPr>
      </w:pPr>
      <w:r w:rsidRPr="000B19BA">
        <w:rPr>
          <w:b/>
          <w:sz w:val="28"/>
          <w:szCs w:val="28"/>
          <w:u w:val="single"/>
        </w:rPr>
        <w:t xml:space="preserve">Work not submitted to Turnitin in advance </w:t>
      </w:r>
      <w:r w:rsidR="007A3434">
        <w:rPr>
          <w:b/>
          <w:sz w:val="28"/>
          <w:szCs w:val="28"/>
          <w:u w:val="single"/>
        </w:rPr>
        <w:t xml:space="preserve">when required </w:t>
      </w:r>
      <w:r w:rsidRPr="000B19BA">
        <w:rPr>
          <w:b/>
          <w:sz w:val="28"/>
          <w:szCs w:val="28"/>
          <w:u w:val="single"/>
        </w:rPr>
        <w:t>will not be given credit.</w:t>
      </w:r>
    </w:p>
    <w:p w:rsidR="00D55951" w:rsidP="003F70C1" w:rsidRDefault="00D55951" w14:paraId="790F4E99" w14:textId="77777777">
      <w:pPr>
        <w:pStyle w:val="Header"/>
        <w:tabs>
          <w:tab w:val="clear" w:pos="4320"/>
          <w:tab w:val="clear" w:pos="8640"/>
        </w:tabs>
        <w:rPr>
          <w:rFonts w:ascii="Times New Roman" w:hAnsi="Times New Roman"/>
        </w:rPr>
      </w:pPr>
    </w:p>
    <w:p w:rsidR="000713C6" w:rsidRDefault="000713C6" w14:paraId="2789132D" w14:textId="77777777">
      <w:pPr>
        <w:ind w:left="540" w:hanging="540"/>
        <w:rPr>
          <w:rFonts w:ascii="Times New Roman" w:hAnsi="Times New Roman"/>
        </w:rPr>
      </w:pPr>
    </w:p>
    <w:p w:rsidR="0084793A" w:rsidP="0084793A" w:rsidRDefault="0084793A" w14:paraId="50B16F00" w14:textId="77777777">
      <w:pPr>
        <w:ind w:left="540" w:hanging="540"/>
        <w:rPr>
          <w:rFonts w:ascii="Times New Roman" w:hAnsi="Times New Roman"/>
        </w:rPr>
      </w:pPr>
      <w:r w:rsidRPr="00B931BC">
        <w:rPr>
          <w:rFonts w:ascii="Calibri" w:hAnsi="Calibri"/>
          <w:b/>
        </w:rPr>
        <w:t>8.  Key UNYP Policies</w:t>
      </w:r>
    </w:p>
    <w:p w:rsidR="0084793A" w:rsidRDefault="0084793A" w14:paraId="41FC420B" w14:textId="77777777">
      <w:pPr>
        <w:ind w:left="540" w:hanging="540"/>
        <w:rPr>
          <w:rFonts w:ascii="Times New Roman" w:hAnsi="Times New Roman"/>
        </w:rPr>
      </w:pPr>
      <w:r>
        <w:rPr>
          <w:rFonts w:ascii="Times New Roman" w:hAnsi="Times New Roman"/>
        </w:rPr>
        <w:t xml:space="preserve"> </w:t>
      </w:r>
    </w:p>
    <w:p w:rsidRPr="00B931BC" w:rsidR="0084793A" w:rsidP="0084793A" w:rsidRDefault="0084793A" w14:paraId="057E812F" w14:textId="77777777">
      <w:pPr>
        <w:ind w:left="720" w:right="-810"/>
        <w:rPr>
          <w:rFonts w:ascii="Calibri" w:hAnsi="Calibri" w:cs="Calibri"/>
          <w:b/>
        </w:rPr>
      </w:pPr>
      <w:r w:rsidRPr="00B931BC">
        <w:rPr>
          <w:rFonts w:ascii="Calibri" w:hAnsi="Calibri" w:cs="Calibri"/>
          <w:b/>
        </w:rPr>
        <w:t>Attendance:</w:t>
      </w:r>
    </w:p>
    <w:p w:rsidR="00453B93" w:rsidP="00AE7782" w:rsidRDefault="0084793A" w14:paraId="72AFC32A" w14:textId="379B95BE">
      <w:pPr>
        <w:ind w:left="708" w:right="-810"/>
        <w:rPr>
          <w:rFonts w:ascii="Calibri" w:hAnsi="Calibri" w:cs="Calibri"/>
        </w:rPr>
      </w:pPr>
      <w:r w:rsidRPr="000B19BA">
        <w:rPr>
          <w:rFonts w:ascii="Calibri" w:hAnsi="Calibri" w:cs="Calibri"/>
        </w:rPr>
        <w:t xml:space="preserve">-It is your responsibility to show up to class on </w:t>
      </w:r>
      <w:proofErr w:type="gramStart"/>
      <w:r w:rsidRPr="000B19BA">
        <w:rPr>
          <w:rFonts w:ascii="Calibri" w:hAnsi="Calibri" w:cs="Calibri"/>
        </w:rPr>
        <w:t>time</w:t>
      </w:r>
      <w:r w:rsidR="00AE7782">
        <w:rPr>
          <w:rFonts w:ascii="Calibri" w:hAnsi="Calibri" w:cs="Calibri"/>
        </w:rPr>
        <w:t>, and</w:t>
      </w:r>
      <w:proofErr w:type="gramEnd"/>
      <w:r w:rsidR="00AE7782">
        <w:rPr>
          <w:rFonts w:ascii="Calibri" w:hAnsi="Calibri" w:cs="Calibri"/>
        </w:rPr>
        <w:t xml:space="preserve"> follow the course via the Zoom recordings if you do not attend the class meetings.</w:t>
      </w:r>
      <w:r w:rsidRPr="000B19BA">
        <w:rPr>
          <w:rFonts w:ascii="Calibri" w:hAnsi="Calibri" w:cs="Calibri"/>
        </w:rPr>
        <w:t xml:space="preserve"> </w:t>
      </w:r>
      <w:r w:rsidRPr="000B19BA" w:rsidR="008350A2">
        <w:rPr>
          <w:rFonts w:ascii="Calibri" w:hAnsi="Calibri" w:cs="Calibri"/>
        </w:rPr>
        <w:t>If for some reason you have connectivity issues, please consult IT. All classes will be recorded via the Zoom conferencing system and will be uploaded to the UNYP e-learning</w:t>
      </w:r>
      <w:r w:rsidR="00AE7782">
        <w:rPr>
          <w:rFonts w:ascii="Calibri" w:hAnsi="Calibri" w:cs="Calibri"/>
        </w:rPr>
        <w:t>.</w:t>
      </w:r>
    </w:p>
    <w:p w:rsidRPr="00AE7782" w:rsidR="00AE7782" w:rsidP="00AE7782" w:rsidRDefault="00AE7782" w14:paraId="62CA2B57" w14:textId="77777777">
      <w:pPr>
        <w:ind w:left="708" w:right="-810"/>
        <w:rPr>
          <w:rFonts w:ascii="Calibri" w:hAnsi="Calibri" w:cs="Calibri"/>
        </w:rPr>
      </w:pPr>
    </w:p>
    <w:p w:rsidRPr="00B931BC" w:rsidR="0084793A" w:rsidP="00E03EE6" w:rsidRDefault="0084793A" w14:paraId="776D80A6" w14:textId="1088FF1D">
      <w:pPr>
        <w:spacing w:line="360" w:lineRule="auto"/>
        <w:ind w:firstLine="708"/>
        <w:jc w:val="both"/>
        <w:rPr>
          <w:rFonts w:ascii="Calibri" w:hAnsi="Calibri"/>
          <w:b/>
        </w:rPr>
      </w:pPr>
      <w:r w:rsidRPr="00B931BC">
        <w:rPr>
          <w:rFonts w:ascii="Calibri" w:hAnsi="Calibri"/>
          <w:b/>
        </w:rPr>
        <w:t>Academic Honesty</w:t>
      </w:r>
      <w:r w:rsidR="00E03EE6">
        <w:rPr>
          <w:rFonts w:ascii="Calibri" w:hAnsi="Calibri"/>
          <w:b/>
        </w:rPr>
        <w:t xml:space="preserve"> </w:t>
      </w:r>
    </w:p>
    <w:p w:rsidRPr="00B931BC" w:rsidR="0084793A" w:rsidP="0084793A" w:rsidRDefault="0084793A" w14:paraId="3EED5292" w14:textId="77777777">
      <w:pPr>
        <w:numPr>
          <w:ilvl w:val="0"/>
          <w:numId w:val="18"/>
        </w:numPr>
        <w:jc w:val="both"/>
        <w:rPr>
          <w:rFonts w:ascii="Calibri" w:hAnsi="Calibri"/>
        </w:rPr>
      </w:pPr>
      <w:r w:rsidRPr="00B931BC">
        <w:rPr>
          <w:rFonts w:ascii="Calibri" w:hAnsi="Calibri"/>
        </w:rPr>
        <w:t xml:space="preserve">The university’s rules on academic dishonesty (e.g., cheating, plagiarism, submitting false information) will be strictly enforced.  Please familiarize yourself with the </w:t>
      </w:r>
      <w:r w:rsidRPr="00B931BC">
        <w:rPr>
          <w:rFonts w:ascii="Calibri" w:hAnsi="Calibri"/>
          <w:b/>
          <w:i/>
        </w:rPr>
        <w:t>student honor code</w:t>
      </w:r>
      <w:r w:rsidRPr="00B931BC">
        <w:rPr>
          <w:rFonts w:ascii="Calibri" w:hAnsi="Calibri"/>
        </w:rPr>
        <w:t xml:space="preserve"> or ask your instructor for clarification.</w:t>
      </w:r>
    </w:p>
    <w:p w:rsidRPr="00B931BC" w:rsidR="0084793A" w:rsidP="0084793A" w:rsidRDefault="0084793A" w14:paraId="31858507" w14:textId="77777777">
      <w:pPr>
        <w:numPr>
          <w:ilvl w:val="0"/>
          <w:numId w:val="18"/>
        </w:numPr>
        <w:jc w:val="both"/>
        <w:rPr>
          <w:rFonts w:ascii="Calibri" w:hAnsi="Calibri"/>
        </w:rPr>
      </w:pPr>
      <w:r w:rsidRPr="00B931BC">
        <w:rPr>
          <w:rFonts w:ascii="Calibri" w:hAnsi="Calibri"/>
        </w:rPr>
        <w:t xml:space="preserve">For examinations: copying from your neighbor, communicating with another student, using a phone or anything similar will result in you failing the test or quiz. </w:t>
      </w:r>
    </w:p>
    <w:p w:rsidRPr="00453B93" w:rsidR="00453B93" w:rsidP="00453B93" w:rsidRDefault="0084793A" w14:paraId="16177C41" w14:textId="585AEC41">
      <w:pPr>
        <w:numPr>
          <w:ilvl w:val="0"/>
          <w:numId w:val="18"/>
        </w:numPr>
        <w:jc w:val="both"/>
        <w:rPr>
          <w:rFonts w:ascii="Calibri" w:hAnsi="Calibri"/>
        </w:rPr>
      </w:pPr>
      <w:r w:rsidRPr="00B931BC">
        <w:rPr>
          <w:rFonts w:ascii="Calibri" w:hAnsi="Calibri"/>
        </w:rPr>
        <w:t>On written papers</w:t>
      </w:r>
      <w:r>
        <w:rPr>
          <w:rFonts w:ascii="Calibri" w:hAnsi="Calibri"/>
        </w:rPr>
        <w:t>,</w:t>
      </w:r>
      <w:r w:rsidRPr="00B931BC">
        <w:rPr>
          <w:rFonts w:ascii="Calibri" w:hAnsi="Calibri"/>
        </w:rPr>
        <w:t xml:space="preserve"> properly note your sources with academic citations. Cutting and pasting from </w:t>
      </w:r>
      <w:r>
        <w:rPr>
          <w:rFonts w:ascii="Calibri" w:hAnsi="Calibri"/>
        </w:rPr>
        <w:t>the I</w:t>
      </w:r>
      <w:r w:rsidRPr="00B931BC">
        <w:rPr>
          <w:rFonts w:ascii="Calibri" w:hAnsi="Calibri"/>
        </w:rPr>
        <w:t xml:space="preserve">nternet without accurately citing the source may be considered plagiarism. Students </w:t>
      </w:r>
      <w:r w:rsidR="00453B93">
        <w:rPr>
          <w:rFonts w:ascii="Calibri" w:hAnsi="Calibri"/>
        </w:rPr>
        <w:t xml:space="preserve">will </w:t>
      </w:r>
      <w:r w:rsidRPr="00B931BC">
        <w:rPr>
          <w:rFonts w:ascii="Calibri" w:hAnsi="Calibri"/>
        </w:rPr>
        <w:t>be required to submit papers electronically, which could mean an automate</w:t>
      </w:r>
      <w:r>
        <w:rPr>
          <w:rFonts w:ascii="Calibri" w:hAnsi="Calibri"/>
        </w:rPr>
        <w:t>d check for plagiarism via the Turnitin</w:t>
      </w:r>
      <w:r w:rsidRPr="00B931BC">
        <w:rPr>
          <w:rFonts w:ascii="Calibri" w:hAnsi="Calibri"/>
        </w:rPr>
        <w:t xml:space="preserve"> resource. Students may also be required to defend the content of a paper orally to an instructor as a check on authorship. </w:t>
      </w:r>
    </w:p>
    <w:p w:rsidRPr="00B931BC" w:rsidR="0084793A" w:rsidP="0084793A" w:rsidRDefault="0084793A" w14:paraId="302FD251" w14:textId="77777777">
      <w:pPr>
        <w:numPr>
          <w:ilvl w:val="0"/>
          <w:numId w:val="18"/>
        </w:numPr>
        <w:jc w:val="both"/>
        <w:rPr>
          <w:rFonts w:ascii="Calibri" w:hAnsi="Calibri"/>
        </w:rPr>
      </w:pPr>
      <w:r w:rsidRPr="00B931BC">
        <w:rPr>
          <w:rFonts w:ascii="Calibri" w:hAnsi="Calibri"/>
        </w:rPr>
        <w:t xml:space="preserve">If you have questions about any of the above, please consult </w:t>
      </w:r>
      <w:r>
        <w:rPr>
          <w:rFonts w:ascii="Calibri" w:hAnsi="Calibri"/>
        </w:rPr>
        <w:t xml:space="preserve">with </w:t>
      </w:r>
      <w:r w:rsidRPr="00B931BC">
        <w:rPr>
          <w:rFonts w:ascii="Calibri" w:hAnsi="Calibri"/>
        </w:rPr>
        <w:t xml:space="preserve">the instructor. </w:t>
      </w:r>
    </w:p>
    <w:p w:rsidR="000B19BA" w:rsidRDefault="000B19BA" w14:paraId="58E189E2" w14:textId="77777777">
      <w:pPr>
        <w:rPr>
          <w:rFonts w:ascii="Times New Roman" w:hAnsi="Times New Roman"/>
          <w:b/>
          <w:bCs/>
        </w:rPr>
      </w:pPr>
    </w:p>
    <w:p w:rsidR="000713C6" w:rsidRDefault="0084793A" w14:paraId="48E25287" w14:textId="401DF8E0">
      <w:pPr>
        <w:rPr>
          <w:rFonts w:ascii="Times New Roman" w:hAnsi="Times New Roman"/>
          <w:b/>
          <w:bCs/>
        </w:rPr>
      </w:pPr>
      <w:r>
        <w:rPr>
          <w:rFonts w:ascii="Times New Roman" w:hAnsi="Times New Roman"/>
          <w:b/>
          <w:bCs/>
        </w:rPr>
        <w:t>9.</w:t>
      </w:r>
      <w:r w:rsidR="000713C6">
        <w:rPr>
          <w:rFonts w:ascii="Times New Roman" w:hAnsi="Times New Roman"/>
          <w:b/>
          <w:bCs/>
        </w:rPr>
        <w:t>General Requirements</w:t>
      </w:r>
    </w:p>
    <w:p w:rsidRPr="0084793A" w:rsidR="0084793A" w:rsidRDefault="000713C6" w14:paraId="2D84DCB6" w14:textId="77777777">
      <w:pPr>
        <w:rPr>
          <w:rFonts w:ascii="Times New Roman" w:hAnsi="Times New Roman"/>
          <w:iCs/>
        </w:rPr>
      </w:pPr>
      <w:r w:rsidRPr="0084793A">
        <w:rPr>
          <w:rFonts w:ascii="Times New Roman" w:hAnsi="Times New Roman"/>
          <w:b/>
          <w:bCs/>
          <w:iCs/>
        </w:rPr>
        <w:t xml:space="preserve"> </w:t>
      </w:r>
      <w:r w:rsidRPr="0084793A" w:rsidR="008A72B8">
        <w:rPr>
          <w:rFonts w:ascii="Times New Roman" w:hAnsi="Times New Roman"/>
          <w:b/>
          <w:bCs/>
          <w:iCs/>
        </w:rPr>
        <w:t>-</w:t>
      </w:r>
      <w:r w:rsidRPr="0084793A">
        <w:rPr>
          <w:rFonts w:ascii="Times New Roman" w:hAnsi="Times New Roman"/>
          <w:iCs/>
        </w:rPr>
        <w:t xml:space="preserve">In the event of illness or emergency, contact your instructor IN ADVANCE to determine whether special arrangements are possible. </w:t>
      </w:r>
    </w:p>
    <w:p w:rsidRPr="0084793A" w:rsidR="00453B93" w:rsidRDefault="0084793A" w14:paraId="648411DC" w14:textId="66CC7A74">
      <w:pPr>
        <w:rPr>
          <w:rFonts w:ascii="Times New Roman" w:hAnsi="Times New Roman"/>
        </w:rPr>
      </w:pPr>
      <w:r w:rsidRPr="0084793A">
        <w:rPr>
          <w:rFonts w:ascii="Times New Roman" w:hAnsi="Times New Roman"/>
        </w:rPr>
        <w:t>-</w:t>
      </w:r>
      <w:r w:rsidRPr="0084793A" w:rsidR="006222AE">
        <w:rPr>
          <w:rFonts w:ascii="Times New Roman" w:hAnsi="Times New Roman"/>
        </w:rPr>
        <w:t xml:space="preserve">Students should also be familiar with the UNYP Mission Statement in regard to tolerance of multicultural, racial and gender identities and to behave accordingly. </w:t>
      </w:r>
      <w:r w:rsidR="00453B93">
        <w:rPr>
          <w:rFonts w:ascii="Times New Roman" w:hAnsi="Times New Roman"/>
        </w:rPr>
        <w:t xml:space="preserve">Some of the course content may on occasion bring students out of respective “comfort zones”; this is not to cause offence, but to challenge </w:t>
      </w:r>
      <w:proofErr w:type="gramStart"/>
      <w:r w:rsidR="00453B93">
        <w:rPr>
          <w:rFonts w:ascii="Times New Roman" w:hAnsi="Times New Roman"/>
        </w:rPr>
        <w:t>and also</w:t>
      </w:r>
      <w:proofErr w:type="gramEnd"/>
      <w:r w:rsidR="00453B93">
        <w:rPr>
          <w:rFonts w:ascii="Times New Roman" w:hAnsi="Times New Roman"/>
        </w:rPr>
        <w:t xml:space="preserve"> to illuminate various </w:t>
      </w:r>
      <w:r w:rsidR="00453B93">
        <w:rPr>
          <w:rFonts w:ascii="Times New Roman" w:hAnsi="Times New Roman"/>
        </w:rPr>
        <w:lastRenderedPageBreak/>
        <w:t>social attitudes as represented in film, not as the Instructor’s or the Institution’s opinions.</w:t>
      </w:r>
    </w:p>
    <w:p w:rsidRPr="0084793A" w:rsidR="000713C6" w:rsidRDefault="00453B93" w14:paraId="6258677D" w14:textId="1CDBC425">
      <w:pPr>
        <w:rPr>
          <w:rFonts w:ascii="Times New Roman" w:hAnsi="Times New Roman"/>
        </w:rPr>
      </w:pPr>
      <w:r>
        <w:rPr>
          <w:rFonts w:ascii="Times New Roman" w:hAnsi="Times New Roman"/>
        </w:rPr>
        <w:t>-</w:t>
      </w:r>
      <w:r w:rsidRPr="0084793A" w:rsidR="006222AE">
        <w:rPr>
          <w:rFonts w:ascii="Times New Roman" w:hAnsi="Times New Roman"/>
        </w:rPr>
        <w:t xml:space="preserve">Students are additionally expected to respect the </w:t>
      </w:r>
      <w:r w:rsidR="00E03EE6">
        <w:rPr>
          <w:rFonts w:ascii="Times New Roman" w:hAnsi="Times New Roman"/>
        </w:rPr>
        <w:t xml:space="preserve">virtual </w:t>
      </w:r>
      <w:r w:rsidRPr="0084793A" w:rsidR="006222AE">
        <w:rPr>
          <w:rFonts w:ascii="Times New Roman" w:hAnsi="Times New Roman"/>
        </w:rPr>
        <w:t>space of the instructor and the other students in the class</w:t>
      </w:r>
      <w:r w:rsidRPr="0084793A" w:rsidR="00452487">
        <w:rPr>
          <w:rFonts w:ascii="Times New Roman" w:hAnsi="Times New Roman"/>
        </w:rPr>
        <w:t>, and to understand the codes for basic acceptable and unacceptable behavior in a classroom</w:t>
      </w:r>
      <w:r w:rsidR="00E03EE6">
        <w:rPr>
          <w:rFonts w:ascii="Times New Roman" w:hAnsi="Times New Roman"/>
        </w:rPr>
        <w:t xml:space="preserve">/conference </w:t>
      </w:r>
      <w:r w:rsidRPr="0084793A" w:rsidR="00452487">
        <w:rPr>
          <w:rFonts w:ascii="Times New Roman" w:hAnsi="Times New Roman"/>
        </w:rPr>
        <w:t>situation.</w:t>
      </w:r>
    </w:p>
    <w:p w:rsidRPr="0084793A" w:rsidR="000713C6" w:rsidRDefault="008A72B8" w14:paraId="74871022" w14:textId="63A95783">
      <w:pPr>
        <w:rPr>
          <w:rFonts w:ascii="Times New Roman" w:hAnsi="Times New Roman"/>
        </w:rPr>
      </w:pPr>
      <w:r w:rsidRPr="0084793A">
        <w:rPr>
          <w:rFonts w:ascii="Times New Roman" w:hAnsi="Times New Roman"/>
          <w:b/>
        </w:rPr>
        <w:t>-</w:t>
      </w:r>
      <w:r w:rsidRPr="0084793A" w:rsidR="001F63C0">
        <w:rPr>
          <w:rFonts w:ascii="Times New Roman" w:hAnsi="Times New Roman"/>
        </w:rPr>
        <w:t xml:space="preserve">Students are responsible for submitting all assignments </w:t>
      </w:r>
      <w:r w:rsidR="00E03EE6">
        <w:rPr>
          <w:rFonts w:ascii="Times New Roman" w:hAnsi="Times New Roman"/>
        </w:rPr>
        <w:t xml:space="preserve">(and </w:t>
      </w:r>
      <w:r w:rsidRPr="0084793A" w:rsidR="001F63C0">
        <w:rPr>
          <w:rFonts w:ascii="Times New Roman" w:hAnsi="Times New Roman"/>
        </w:rPr>
        <w:t>via Turnitin</w:t>
      </w:r>
      <w:r w:rsidR="00E03EE6">
        <w:rPr>
          <w:rFonts w:ascii="Times New Roman" w:hAnsi="Times New Roman"/>
        </w:rPr>
        <w:t xml:space="preserve"> when required)</w:t>
      </w:r>
      <w:r w:rsidRPr="0084793A" w:rsidR="001F63C0">
        <w:rPr>
          <w:rFonts w:ascii="Times New Roman" w:hAnsi="Times New Roman"/>
        </w:rPr>
        <w:t xml:space="preserve"> before the </w:t>
      </w:r>
      <w:r w:rsidRPr="0084793A" w:rsidR="0084793A">
        <w:rPr>
          <w:rFonts w:ascii="Times New Roman" w:hAnsi="Times New Roman"/>
        </w:rPr>
        <w:t xml:space="preserve">stated </w:t>
      </w:r>
      <w:r w:rsidRPr="0084793A" w:rsidR="001F63C0">
        <w:rPr>
          <w:rFonts w:ascii="Times New Roman" w:hAnsi="Times New Roman"/>
        </w:rPr>
        <w:t>deadline</w:t>
      </w:r>
      <w:r w:rsidRPr="0084793A" w:rsidR="0084793A">
        <w:rPr>
          <w:rFonts w:ascii="Times New Roman" w:hAnsi="Times New Roman"/>
        </w:rPr>
        <w:t>s</w:t>
      </w:r>
      <w:r w:rsidRPr="0084793A" w:rsidR="001F63C0">
        <w:rPr>
          <w:rFonts w:ascii="Times New Roman" w:hAnsi="Times New Roman"/>
        </w:rPr>
        <w:t xml:space="preserve">. </w:t>
      </w:r>
    </w:p>
    <w:p w:rsidR="00A5732F" w:rsidRDefault="00A5732F" w14:paraId="7C82CD80" w14:textId="77777777">
      <w:pPr>
        <w:rPr>
          <w:rFonts w:ascii="Times New Roman" w:hAnsi="Times New Roman"/>
        </w:rPr>
      </w:pPr>
    </w:p>
    <w:p w:rsidR="00C671EB" w:rsidRDefault="00C671EB" w14:paraId="4112B018" w14:textId="77777777">
      <w:pPr>
        <w:rPr>
          <w:rFonts w:ascii="Times New Roman" w:hAnsi="Times New Roman"/>
          <w:b/>
          <w:bCs/>
          <w:lang w:val="en-GB"/>
        </w:rPr>
      </w:pPr>
      <w:r>
        <w:rPr>
          <w:rFonts w:ascii="Times New Roman" w:hAnsi="Times New Roman"/>
          <w:b/>
          <w:bCs/>
          <w:lang w:val="en-GB"/>
        </w:rPr>
        <w:t>Homework</w:t>
      </w:r>
    </w:p>
    <w:p w:rsidRPr="008759CF" w:rsidR="0067156D" w:rsidRDefault="0067156D" w14:paraId="04FA67A8" w14:textId="432F7700">
      <w:pPr>
        <w:rPr>
          <w:rFonts w:ascii="Times New Roman" w:hAnsi="Times New Roman"/>
          <w:b/>
          <w:bCs/>
          <w:sz w:val="22"/>
          <w:szCs w:val="22"/>
        </w:rPr>
      </w:pPr>
      <w:r w:rsidRPr="008759CF">
        <w:rPr>
          <w:rFonts w:ascii="Times New Roman" w:hAnsi="Times New Roman"/>
          <w:b/>
          <w:bCs/>
          <w:sz w:val="22"/>
          <w:szCs w:val="22"/>
          <w:lang w:val="en-GB"/>
        </w:rPr>
        <w:t>Homework is YOUR RESPONSIBILITY.  It is up to you to submit homework on time.  As</w:t>
      </w:r>
      <w:r w:rsidR="00750173">
        <w:rPr>
          <w:rFonts w:ascii="Times New Roman" w:hAnsi="Times New Roman"/>
          <w:b/>
          <w:bCs/>
          <w:sz w:val="22"/>
          <w:szCs w:val="22"/>
          <w:lang w:val="en-GB"/>
        </w:rPr>
        <w:t xml:space="preserve"> previously mentioned,</w:t>
      </w:r>
      <w:r w:rsidRPr="008759CF">
        <w:rPr>
          <w:rFonts w:ascii="Times New Roman" w:hAnsi="Times New Roman"/>
          <w:b/>
          <w:bCs/>
          <w:sz w:val="22"/>
          <w:szCs w:val="22"/>
          <w:lang w:val="en-GB"/>
        </w:rPr>
        <w:t xml:space="preserve"> we will be regularly reviewing your homework in class</w:t>
      </w:r>
      <w:r w:rsidR="008A72B8">
        <w:rPr>
          <w:rFonts w:ascii="Times New Roman" w:hAnsi="Times New Roman"/>
          <w:b/>
          <w:bCs/>
          <w:sz w:val="22"/>
          <w:szCs w:val="22"/>
          <w:lang w:val="en-GB"/>
        </w:rPr>
        <w:t xml:space="preserve"> seminars,</w:t>
      </w:r>
      <w:r w:rsidR="00750173">
        <w:rPr>
          <w:rFonts w:ascii="Times New Roman" w:hAnsi="Times New Roman"/>
          <w:b/>
          <w:bCs/>
          <w:sz w:val="22"/>
          <w:szCs w:val="22"/>
          <w:lang w:val="en-GB"/>
        </w:rPr>
        <w:t xml:space="preserve"> so </w:t>
      </w:r>
      <w:r w:rsidRPr="008759CF">
        <w:rPr>
          <w:rFonts w:ascii="Times New Roman" w:hAnsi="Times New Roman"/>
          <w:b/>
          <w:bCs/>
          <w:sz w:val="22"/>
          <w:szCs w:val="22"/>
          <w:lang w:val="en-GB"/>
        </w:rPr>
        <w:t>you must have it prepared for the beginning of the class.</w:t>
      </w:r>
      <w:r w:rsidRPr="008759CF" w:rsidR="0087334D">
        <w:rPr>
          <w:rFonts w:ascii="Times New Roman" w:hAnsi="Times New Roman"/>
          <w:sz w:val="22"/>
          <w:szCs w:val="22"/>
          <w:lang w:val="en-GB"/>
        </w:rPr>
        <w:t xml:space="preserve"> </w:t>
      </w:r>
    </w:p>
    <w:p w:rsidR="0067156D" w:rsidRDefault="0067156D" w14:paraId="156750D4" w14:textId="77777777">
      <w:pPr>
        <w:rPr>
          <w:rFonts w:ascii="Times New Roman" w:hAnsi="Times New Roman"/>
        </w:rPr>
      </w:pPr>
      <w:r>
        <w:rPr>
          <w:rFonts w:ascii="Times New Roman" w:hAnsi="Times New Roman"/>
        </w:rPr>
        <w:t xml:space="preserve"> </w:t>
      </w:r>
    </w:p>
    <w:p w:rsidR="007A3434" w:rsidRDefault="0084793A" w14:paraId="55385AC2" w14:textId="0E540FC9">
      <w:pPr>
        <w:rPr>
          <w:rFonts w:ascii="Times New Roman" w:hAnsi="Times New Roman"/>
          <w:b/>
        </w:rPr>
      </w:pPr>
      <w:r w:rsidRPr="0084793A">
        <w:rPr>
          <w:rFonts w:ascii="Times New Roman" w:hAnsi="Times New Roman"/>
          <w:b/>
        </w:rPr>
        <w:t>As mentioned above</w:t>
      </w:r>
      <w:r>
        <w:rPr>
          <w:rFonts w:ascii="Times New Roman" w:hAnsi="Times New Roman"/>
        </w:rPr>
        <w:t xml:space="preserve">, </w:t>
      </w:r>
      <w:r w:rsidR="0046779C">
        <w:rPr>
          <w:rFonts w:ascii="Times New Roman" w:hAnsi="Times New Roman"/>
          <w:b/>
        </w:rPr>
        <w:t xml:space="preserve">submitted </w:t>
      </w:r>
      <w:r w:rsidRPr="001F63C0" w:rsidR="000713C6">
        <w:rPr>
          <w:rFonts w:ascii="Times New Roman" w:hAnsi="Times New Roman"/>
          <w:b/>
        </w:rPr>
        <w:t>work</w:t>
      </w:r>
      <w:r w:rsidR="00A5732F">
        <w:rPr>
          <w:rFonts w:ascii="Times New Roman" w:hAnsi="Times New Roman"/>
          <w:b/>
        </w:rPr>
        <w:t>, especially the Essay A</w:t>
      </w:r>
      <w:r w:rsidR="00A43242">
        <w:rPr>
          <w:rFonts w:ascii="Times New Roman" w:hAnsi="Times New Roman"/>
          <w:b/>
        </w:rPr>
        <w:t>ssignment</w:t>
      </w:r>
      <w:r w:rsidR="00A5732F">
        <w:rPr>
          <w:rFonts w:ascii="Times New Roman" w:hAnsi="Times New Roman"/>
          <w:b/>
        </w:rPr>
        <w:t>,</w:t>
      </w:r>
      <w:r w:rsidRPr="001F63C0" w:rsidR="000713C6">
        <w:rPr>
          <w:rFonts w:ascii="Times New Roman" w:hAnsi="Times New Roman"/>
          <w:b/>
        </w:rPr>
        <w:t xml:space="preserve"> must follow appropriate format style </w:t>
      </w:r>
      <w:r w:rsidRPr="001F63C0" w:rsidR="00452487">
        <w:rPr>
          <w:rFonts w:ascii="Times New Roman" w:hAnsi="Times New Roman"/>
          <w:b/>
        </w:rPr>
        <w:t xml:space="preserve">and be </w:t>
      </w:r>
      <w:r w:rsidRPr="001F63C0" w:rsidR="00452487">
        <w:rPr>
          <w:rFonts w:ascii="Times New Roman" w:hAnsi="Times New Roman"/>
          <w:b/>
          <w:u w:val="single"/>
        </w:rPr>
        <w:t xml:space="preserve">DOUBLE SPACED, </w:t>
      </w:r>
      <w:r w:rsidR="001F63C0">
        <w:rPr>
          <w:rFonts w:ascii="Times New Roman" w:hAnsi="Times New Roman"/>
          <w:b/>
          <w:u w:val="single"/>
        </w:rPr>
        <w:t xml:space="preserve">14 </w:t>
      </w:r>
      <w:proofErr w:type="spellStart"/>
      <w:r w:rsidR="001F63C0">
        <w:rPr>
          <w:rFonts w:ascii="Times New Roman" w:hAnsi="Times New Roman"/>
          <w:b/>
          <w:u w:val="single"/>
        </w:rPr>
        <w:t>pt</w:t>
      </w:r>
      <w:proofErr w:type="spellEnd"/>
      <w:r w:rsidR="001F63C0">
        <w:rPr>
          <w:rFonts w:ascii="Times New Roman" w:hAnsi="Times New Roman"/>
          <w:b/>
          <w:u w:val="single"/>
        </w:rPr>
        <w:t xml:space="preserve"> Times N</w:t>
      </w:r>
      <w:r w:rsidRPr="001F63C0" w:rsidR="00AD6681">
        <w:rPr>
          <w:rFonts w:ascii="Times New Roman" w:hAnsi="Times New Roman"/>
          <w:b/>
          <w:u w:val="single"/>
        </w:rPr>
        <w:t>ew Roman</w:t>
      </w:r>
      <w:r w:rsidRPr="001F63C0" w:rsidR="00FA3161">
        <w:rPr>
          <w:rFonts w:ascii="Times New Roman" w:hAnsi="Times New Roman"/>
          <w:b/>
          <w:u w:val="single"/>
        </w:rPr>
        <w:t xml:space="preserve"> </w:t>
      </w:r>
      <w:r w:rsidRPr="00BE3854" w:rsidR="0046779C">
        <w:rPr>
          <w:rFonts w:ascii="Times New Roman" w:hAnsi="Times New Roman"/>
          <w:b/>
          <w:u w:val="single"/>
        </w:rPr>
        <w:t>and submitted in MS Word files</w:t>
      </w:r>
      <w:r w:rsidR="00BE3854">
        <w:rPr>
          <w:rFonts w:ascii="Times New Roman" w:hAnsi="Times New Roman"/>
          <w:b/>
          <w:u w:val="single"/>
        </w:rPr>
        <w:t xml:space="preserve"> </w:t>
      </w:r>
      <w:r w:rsidR="000B19BA">
        <w:rPr>
          <w:rFonts w:ascii="Times New Roman" w:hAnsi="Times New Roman"/>
          <w:b/>
          <w:u w:val="single"/>
        </w:rPr>
        <w:t>and/or</w:t>
      </w:r>
      <w:r w:rsidR="007A3434">
        <w:rPr>
          <w:rFonts w:ascii="Times New Roman" w:hAnsi="Times New Roman"/>
          <w:b/>
          <w:u w:val="single"/>
        </w:rPr>
        <w:t xml:space="preserve"> </w:t>
      </w:r>
      <w:r w:rsidR="000B19BA">
        <w:rPr>
          <w:rFonts w:ascii="Times New Roman" w:hAnsi="Times New Roman"/>
          <w:b/>
          <w:u w:val="single"/>
        </w:rPr>
        <w:t xml:space="preserve">onto Turnitin </w:t>
      </w:r>
      <w:r w:rsidRPr="001F63C0" w:rsidR="00452487">
        <w:rPr>
          <w:rFonts w:ascii="Times New Roman" w:hAnsi="Times New Roman"/>
          <w:b/>
        </w:rPr>
        <w:t>or it will not be marked and receive no credit</w:t>
      </w:r>
      <w:r w:rsidR="00FD1557">
        <w:rPr>
          <w:rFonts w:ascii="Times New Roman" w:hAnsi="Times New Roman"/>
          <w:b/>
        </w:rPr>
        <w:t>.</w:t>
      </w:r>
      <w:r w:rsidR="00452487">
        <w:rPr>
          <w:rFonts w:ascii="Times New Roman" w:hAnsi="Times New Roman"/>
        </w:rPr>
        <w:t xml:space="preserve"> </w:t>
      </w:r>
      <w:r w:rsidR="00836505">
        <w:rPr>
          <w:rFonts w:ascii="Times New Roman" w:hAnsi="Times New Roman"/>
        </w:rPr>
        <w:t xml:space="preserve">As mentioned above, </w:t>
      </w:r>
      <w:r w:rsidR="00836505">
        <w:rPr>
          <w:rFonts w:ascii="Times New Roman" w:hAnsi="Times New Roman"/>
          <w:b/>
        </w:rPr>
        <w:t>i</w:t>
      </w:r>
      <w:r w:rsidR="008A72B8">
        <w:rPr>
          <w:rFonts w:ascii="Times New Roman" w:hAnsi="Times New Roman"/>
          <w:b/>
        </w:rPr>
        <w:t xml:space="preserve">t should additionally be </w:t>
      </w:r>
      <w:r w:rsidR="00836505">
        <w:rPr>
          <w:rFonts w:ascii="Times New Roman" w:hAnsi="Times New Roman"/>
          <w:b/>
        </w:rPr>
        <w:t xml:space="preserve">of a standard at least within the parameters of Composition 1, in paragraphs, </w:t>
      </w:r>
      <w:r w:rsidR="008A72B8">
        <w:rPr>
          <w:rFonts w:ascii="Times New Roman" w:hAnsi="Times New Roman"/>
          <w:b/>
        </w:rPr>
        <w:t>spell-checked and proof-read</w:t>
      </w:r>
      <w:r w:rsidR="007A3434">
        <w:rPr>
          <w:rFonts w:ascii="Times New Roman" w:hAnsi="Times New Roman"/>
          <w:b/>
        </w:rPr>
        <w:t>: if these criteria are not met, the instructor reserves the right to automatically fail the assignment.</w:t>
      </w:r>
    </w:p>
    <w:p w:rsidR="007A3434" w:rsidRDefault="007A3434" w14:paraId="50A24E9C" w14:textId="77777777">
      <w:pPr>
        <w:rPr>
          <w:rFonts w:ascii="Times New Roman" w:hAnsi="Times New Roman"/>
        </w:rPr>
      </w:pPr>
    </w:p>
    <w:p w:rsidR="0084793A" w:rsidRDefault="00FD1557" w14:paraId="3794A2B8" w14:textId="7DAE9A06">
      <w:pPr>
        <w:rPr>
          <w:rFonts w:ascii="Times New Roman" w:hAnsi="Times New Roman"/>
        </w:rPr>
      </w:pPr>
      <w:r>
        <w:rPr>
          <w:rFonts w:ascii="Times New Roman" w:hAnsi="Times New Roman"/>
        </w:rPr>
        <w:t xml:space="preserve">Assignments must </w:t>
      </w:r>
      <w:r w:rsidR="000713C6">
        <w:rPr>
          <w:rFonts w:ascii="Times New Roman" w:hAnsi="Times New Roman"/>
        </w:rPr>
        <w:t>use appropriate analytical points of support from the text / lecture material for specific arguments or perceptions evoked. Work consisting of mere superficial description of film content and/or unsupported opinion will not be accepted.</w:t>
      </w:r>
      <w:r w:rsidR="0087334D">
        <w:rPr>
          <w:rFonts w:ascii="Times New Roman" w:hAnsi="Times New Roman"/>
        </w:rPr>
        <w:t xml:space="preserve"> </w:t>
      </w:r>
    </w:p>
    <w:p w:rsidR="007A3434" w:rsidRDefault="007A3434" w14:paraId="5429739A" w14:textId="77777777">
      <w:pPr>
        <w:rPr>
          <w:rFonts w:ascii="Times New Roman" w:hAnsi="Times New Roman"/>
        </w:rPr>
      </w:pPr>
    </w:p>
    <w:p w:rsidR="0087334D" w:rsidP="0067156D" w:rsidRDefault="000713C6" w14:paraId="258E52E9" w14:textId="55383F25">
      <w:pPr>
        <w:rPr>
          <w:rFonts w:ascii="Times New Roman" w:hAnsi="Times New Roman"/>
        </w:rPr>
      </w:pPr>
      <w:r>
        <w:rPr>
          <w:rFonts w:ascii="Times New Roman" w:hAnsi="Times New Roman"/>
        </w:rPr>
        <w:t xml:space="preserve">Each student is responsible for attending every class meeting and completing all assignments on the due date. </w:t>
      </w:r>
      <w:r w:rsidRPr="00E03EE6">
        <w:rPr>
          <w:rFonts w:ascii="Times New Roman" w:hAnsi="Times New Roman"/>
          <w:u w:val="single"/>
        </w:rPr>
        <w:t xml:space="preserve">Late work, unless arranged with the instructor in advance, will </w:t>
      </w:r>
      <w:r w:rsidRPr="00E03EE6" w:rsidR="000B19BA">
        <w:rPr>
          <w:rFonts w:ascii="Times New Roman" w:hAnsi="Times New Roman"/>
          <w:b/>
          <w:u w:val="single"/>
        </w:rPr>
        <w:t xml:space="preserve">not </w:t>
      </w:r>
      <w:r w:rsidRPr="00E03EE6">
        <w:rPr>
          <w:rFonts w:ascii="Times New Roman" w:hAnsi="Times New Roman"/>
          <w:u w:val="single"/>
        </w:rPr>
        <w:t>be</w:t>
      </w:r>
      <w:r w:rsidRPr="00E03EE6" w:rsidR="00523C21">
        <w:rPr>
          <w:rFonts w:ascii="Times New Roman" w:hAnsi="Times New Roman"/>
          <w:u w:val="single"/>
        </w:rPr>
        <w:t xml:space="preserve"> </w:t>
      </w:r>
      <w:r w:rsidRPr="00E03EE6" w:rsidR="0067156D">
        <w:rPr>
          <w:rFonts w:ascii="Times New Roman" w:hAnsi="Times New Roman"/>
          <w:u w:val="single"/>
        </w:rPr>
        <w:t>accepted</w:t>
      </w:r>
      <w:r>
        <w:rPr>
          <w:rFonts w:ascii="Times New Roman" w:hAnsi="Times New Roman"/>
        </w:rPr>
        <w:t xml:space="preserve">; </w:t>
      </w:r>
      <w:r w:rsidR="0087334D">
        <w:rPr>
          <w:rFonts w:ascii="Times New Roman" w:hAnsi="Times New Roman"/>
        </w:rPr>
        <w:t xml:space="preserve">any </w:t>
      </w:r>
      <w:r w:rsidR="00E82CB2">
        <w:rPr>
          <w:rFonts w:ascii="Times New Roman" w:hAnsi="Times New Roman"/>
        </w:rPr>
        <w:t xml:space="preserve">difficulties </w:t>
      </w:r>
      <w:r w:rsidR="0087334D">
        <w:rPr>
          <w:rFonts w:ascii="Times New Roman" w:hAnsi="Times New Roman"/>
        </w:rPr>
        <w:t>with the examination date must be discussed with t</w:t>
      </w:r>
      <w:r w:rsidR="007940A7">
        <w:rPr>
          <w:rFonts w:ascii="Times New Roman" w:hAnsi="Times New Roman"/>
        </w:rPr>
        <w:t xml:space="preserve">he student’s </w:t>
      </w:r>
      <w:r w:rsidR="00C95CD3">
        <w:rPr>
          <w:rFonts w:ascii="Times New Roman" w:hAnsi="Times New Roman"/>
        </w:rPr>
        <w:t>School Dean.</w:t>
      </w:r>
    </w:p>
    <w:p w:rsidR="000713C6" w:rsidP="009C2F0A" w:rsidRDefault="000713C6" w14:paraId="4BACACD4" w14:textId="7D5640C8">
      <w:pPr>
        <w:rPr>
          <w:rFonts w:ascii="Times New Roman" w:hAnsi="Times New Roman"/>
          <w:i/>
        </w:rPr>
      </w:pPr>
      <w:r>
        <w:rPr>
          <w:rFonts w:ascii="Times New Roman" w:hAnsi="Times New Roman"/>
        </w:rPr>
        <w:t xml:space="preserve">All assignments are due at the beginning of the next class meeting (unless otherwise noted), </w:t>
      </w:r>
      <w:proofErr w:type="gramStart"/>
      <w:r>
        <w:rPr>
          <w:rFonts w:ascii="Times New Roman" w:hAnsi="Times New Roman"/>
        </w:rPr>
        <w:t>in order for</w:t>
      </w:r>
      <w:proofErr w:type="gramEnd"/>
      <w:r>
        <w:rPr>
          <w:rFonts w:ascii="Times New Roman" w:hAnsi="Times New Roman"/>
        </w:rPr>
        <w:t xml:space="preserve"> students to participate in the subsequent seminar.</w:t>
      </w:r>
      <w:r w:rsidR="0067156D">
        <w:rPr>
          <w:rFonts w:ascii="Times New Roman" w:hAnsi="Times New Roman"/>
        </w:rPr>
        <w:t xml:space="preserve"> </w:t>
      </w:r>
    </w:p>
    <w:p w:rsidR="00AD6681" w:rsidP="00523C21" w:rsidRDefault="00AD6681" w14:paraId="531B5898" w14:textId="77777777">
      <w:pPr>
        <w:jc w:val="both"/>
        <w:rPr>
          <w:rFonts w:ascii="Times New Roman" w:hAnsi="Times New Roman"/>
          <w:sz w:val="22"/>
          <w:szCs w:val="22"/>
        </w:rPr>
      </w:pPr>
    </w:p>
    <w:p w:rsidRPr="008759CF" w:rsidR="00AD6681" w:rsidP="00523C21" w:rsidRDefault="00AD6681" w14:paraId="5B2290AA" w14:textId="6E43A676">
      <w:pPr>
        <w:jc w:val="both"/>
        <w:rPr>
          <w:rFonts w:ascii="Times New Roman" w:hAnsi="Times New Roman"/>
          <w:sz w:val="22"/>
          <w:szCs w:val="22"/>
        </w:rPr>
      </w:pPr>
      <w:r>
        <w:rPr>
          <w:rFonts w:ascii="Times New Roman" w:hAnsi="Times New Roman"/>
          <w:sz w:val="22"/>
          <w:szCs w:val="22"/>
        </w:rPr>
        <w:t>Plagiarism, or any form of cheating, will not be tolerated. The instructor reserves the right</w:t>
      </w:r>
      <w:r w:rsidR="00FA3161">
        <w:rPr>
          <w:rFonts w:ascii="Times New Roman" w:hAnsi="Times New Roman"/>
          <w:sz w:val="22"/>
          <w:szCs w:val="22"/>
        </w:rPr>
        <w:t>, according to UNYP academic policy,</w:t>
      </w:r>
      <w:r>
        <w:rPr>
          <w:rFonts w:ascii="Times New Roman" w:hAnsi="Times New Roman"/>
          <w:sz w:val="22"/>
          <w:szCs w:val="22"/>
        </w:rPr>
        <w:t xml:space="preserve"> to require a student to attend a private consultation to discuss work suspected of not being the student’s own, and to ask the student questions about it. Students who are unable to satisfactorily answer, or who do not co-operate or attend the meeting, will fail the assignment automatically.</w:t>
      </w:r>
      <w:r w:rsidR="00032D78">
        <w:rPr>
          <w:rFonts w:ascii="Times New Roman" w:hAnsi="Times New Roman"/>
          <w:sz w:val="22"/>
          <w:szCs w:val="22"/>
        </w:rPr>
        <w:t xml:space="preserve"> All pla</w:t>
      </w:r>
      <w:r w:rsidR="00FA3161">
        <w:rPr>
          <w:rFonts w:ascii="Times New Roman" w:hAnsi="Times New Roman"/>
          <w:sz w:val="22"/>
          <w:szCs w:val="22"/>
        </w:rPr>
        <w:t>g</w:t>
      </w:r>
      <w:r w:rsidR="00032D78">
        <w:rPr>
          <w:rFonts w:ascii="Times New Roman" w:hAnsi="Times New Roman"/>
          <w:sz w:val="22"/>
          <w:szCs w:val="22"/>
        </w:rPr>
        <w:t>i</w:t>
      </w:r>
      <w:r w:rsidR="00E82CB2">
        <w:rPr>
          <w:rFonts w:ascii="Times New Roman" w:hAnsi="Times New Roman"/>
          <w:sz w:val="22"/>
          <w:szCs w:val="22"/>
        </w:rPr>
        <w:t>ariz</w:t>
      </w:r>
      <w:r w:rsidR="00FA3161">
        <w:rPr>
          <w:rFonts w:ascii="Times New Roman" w:hAnsi="Times New Roman"/>
          <w:sz w:val="22"/>
          <w:szCs w:val="22"/>
        </w:rPr>
        <w:t xml:space="preserve">ed work will be forwarded to the student’s </w:t>
      </w:r>
      <w:r w:rsidR="009C2F0A">
        <w:rPr>
          <w:rFonts w:ascii="Times New Roman" w:hAnsi="Times New Roman"/>
          <w:sz w:val="22"/>
          <w:szCs w:val="22"/>
        </w:rPr>
        <w:t xml:space="preserve">School Dean </w:t>
      </w:r>
      <w:r w:rsidR="00FA3161">
        <w:rPr>
          <w:rFonts w:ascii="Times New Roman" w:hAnsi="Times New Roman"/>
          <w:sz w:val="22"/>
          <w:szCs w:val="22"/>
        </w:rPr>
        <w:t>and to the Registrar for inclusion in the student’s personal file.</w:t>
      </w:r>
    </w:p>
    <w:p w:rsidR="000713C6" w:rsidRDefault="000713C6" w14:paraId="5814B49B" w14:textId="77777777">
      <w:pPr>
        <w:tabs>
          <w:tab w:val="num" w:pos="709"/>
        </w:tabs>
        <w:rPr>
          <w:rFonts w:ascii="Times New Roman" w:hAnsi="Times New Roman"/>
        </w:rPr>
      </w:pPr>
    </w:p>
    <w:p w:rsidR="000713C6" w:rsidP="008350A2" w:rsidRDefault="000713C6" w14:paraId="0F67DA30" w14:textId="4D82AB93">
      <w:pPr>
        <w:rPr>
          <w:rFonts w:ascii="Times New Roman" w:hAnsi="Times New Roman"/>
          <w:b/>
        </w:rPr>
      </w:pPr>
      <w:r w:rsidRPr="00E27ABA">
        <w:rPr>
          <w:rFonts w:ascii="Times New Roman" w:hAnsi="Times New Roman"/>
          <w:b/>
        </w:rPr>
        <w:t xml:space="preserve">The use of mobile telephones will not be tolerated </w:t>
      </w:r>
      <w:r w:rsidR="009274D9">
        <w:rPr>
          <w:rFonts w:ascii="Times New Roman" w:hAnsi="Times New Roman"/>
          <w:b/>
        </w:rPr>
        <w:t>during the seminars.</w:t>
      </w:r>
    </w:p>
    <w:p w:rsidR="00C86B0B" w:rsidP="008350A2" w:rsidRDefault="00C86B0B" w14:paraId="61641A0C" w14:textId="58482130">
      <w:pPr>
        <w:rPr>
          <w:rFonts w:ascii="Times New Roman" w:hAnsi="Times New Roman"/>
          <w:b/>
        </w:rPr>
      </w:pPr>
    </w:p>
    <w:p w:rsidRPr="00C86B0B" w:rsidR="00C86B0B" w:rsidP="00C86B0B" w:rsidRDefault="00C86B0B" w14:paraId="1E5BD6CC" w14:textId="18038611">
      <w:pPr>
        <w:rPr>
          <w:rFonts w:ascii="Times New Roman" w:hAnsi="Times New Roman"/>
          <w:b w:val="1"/>
          <w:bCs w:val="1"/>
        </w:rPr>
      </w:pPr>
      <w:r w:rsidRPr="2087B99D" w:rsidR="00C86B0B">
        <w:rPr>
          <w:rFonts w:ascii="Times New Roman" w:hAnsi="Times New Roman"/>
          <w:b w:val="1"/>
          <w:bCs w:val="1"/>
        </w:rPr>
        <w:t xml:space="preserve">Students should inform the </w:t>
      </w:r>
      <w:proofErr w:type="gramStart"/>
      <w:r w:rsidRPr="2087B99D" w:rsidR="00C86B0B">
        <w:rPr>
          <w:rFonts w:ascii="Times New Roman" w:hAnsi="Times New Roman"/>
          <w:b w:val="1"/>
          <w:bCs w:val="1"/>
        </w:rPr>
        <w:t>Instructor</w:t>
      </w:r>
      <w:proofErr w:type="gramEnd"/>
      <w:r w:rsidRPr="2087B99D" w:rsidR="00C86B0B">
        <w:rPr>
          <w:rFonts w:ascii="Times New Roman" w:hAnsi="Times New Roman"/>
          <w:b w:val="1"/>
          <w:bCs w:val="1"/>
        </w:rPr>
        <w:t xml:space="preserve"> of any ongoing </w:t>
      </w:r>
      <w:r w:rsidRPr="2087B99D" w:rsidR="00C86B0B">
        <w:rPr>
          <w:rFonts w:ascii="Times New Roman" w:hAnsi="Times New Roman"/>
          <w:b w:val="1"/>
          <w:bCs w:val="1"/>
        </w:rPr>
        <w:t xml:space="preserve">Internet </w:t>
      </w:r>
      <w:r w:rsidRPr="2087B99D" w:rsidR="00C86B0B">
        <w:rPr>
          <w:rFonts w:ascii="Times New Roman" w:hAnsi="Times New Roman"/>
          <w:b w:val="1"/>
          <w:bCs w:val="1"/>
        </w:rPr>
        <w:t xml:space="preserve">connectivity </w:t>
      </w:r>
      <w:r w:rsidRPr="2087B99D" w:rsidR="00C86B0B">
        <w:rPr>
          <w:rFonts w:ascii="Times New Roman" w:hAnsi="Times New Roman"/>
          <w:b w:val="1"/>
          <w:bCs w:val="1"/>
        </w:rPr>
        <w:t>issues</w:t>
      </w:r>
      <w:r w:rsidRPr="2087B99D" w:rsidR="00C86B0B">
        <w:rPr>
          <w:rFonts w:ascii="Times New Roman" w:hAnsi="Times New Roman"/>
          <w:b w:val="1"/>
          <w:bCs w:val="1"/>
        </w:rPr>
        <w:t xml:space="preserve"> and</w:t>
      </w:r>
      <w:r w:rsidRPr="2087B99D" w:rsidR="00C86B0B">
        <w:rPr>
          <w:rFonts w:ascii="Times New Roman" w:hAnsi="Times New Roman"/>
          <w:b w:val="1"/>
          <w:bCs w:val="1"/>
        </w:rPr>
        <w:t xml:space="preserve"> consult with UNYP IT concerning specifics.</w:t>
      </w:r>
    </w:p>
    <w:p w:rsidR="00C86B0B" w:rsidP="008350A2" w:rsidRDefault="00C86B0B" w14:paraId="622E1EAE" w14:textId="77777777">
      <w:pPr>
        <w:rPr>
          <w:rFonts w:ascii="Times New Roman" w:hAnsi="Times New Roman"/>
        </w:rPr>
      </w:pPr>
    </w:p>
    <w:p w:rsidR="008350A2" w:rsidP="008C48B1" w:rsidRDefault="008350A2" w14:paraId="5B7C62A6" w14:textId="77777777">
      <w:pPr>
        <w:rPr>
          <w:rFonts w:ascii="Times New Roman" w:hAnsi="Times New Roman"/>
          <w:sz w:val="22"/>
          <w:szCs w:val="22"/>
        </w:rPr>
      </w:pPr>
    </w:p>
    <w:p w:rsidR="00E03EE6" w:rsidP="00E03EE6" w:rsidRDefault="000713C6" w14:paraId="54DEB91C" w14:textId="70376A85">
      <w:pPr>
        <w:pStyle w:val="Heading4"/>
      </w:pPr>
      <w:r>
        <w:t xml:space="preserve">Criteria for Determination of Grade, including Evaluation Methods </w:t>
      </w:r>
    </w:p>
    <w:p w:rsidRPr="00E03EE6" w:rsidR="00E03EE6" w:rsidP="00E03EE6" w:rsidRDefault="00E03EE6" w14:paraId="13777F5D"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2410"/>
        <w:gridCol w:w="2160"/>
      </w:tblGrid>
      <w:tr w:rsidR="000713C6" w14:paraId="3E9F83C1" w14:textId="77777777">
        <w:tc>
          <w:tcPr>
            <w:tcW w:w="2410" w:type="dxa"/>
            <w:tcBorders>
              <w:top w:val="single" w:color="auto" w:sz="6" w:space="0"/>
              <w:left w:val="single" w:color="auto" w:sz="6" w:space="0"/>
              <w:bottom w:val="single" w:color="auto" w:sz="6" w:space="0"/>
              <w:right w:val="single" w:color="auto" w:sz="6" w:space="0"/>
            </w:tcBorders>
          </w:tcPr>
          <w:p w:rsidR="00E03EE6" w:rsidRDefault="000713C6" w14:paraId="274E3C91" w14:textId="30B84C28">
            <w:pPr>
              <w:overflowPunct w:val="0"/>
              <w:autoSpaceDE w:val="0"/>
              <w:autoSpaceDN w:val="0"/>
              <w:adjustRightInd w:val="0"/>
              <w:jc w:val="center"/>
              <w:rPr>
                <w:rFonts w:ascii="Times New Roman" w:hAnsi="Times New Roman"/>
                <w:b/>
              </w:rPr>
            </w:pPr>
            <w:r>
              <w:rPr>
                <w:rFonts w:ascii="Times New Roman" w:hAnsi="Times New Roman"/>
                <w:b/>
              </w:rPr>
              <w:t>Class</w:t>
            </w:r>
            <w:r w:rsidR="00E03EE6">
              <w:rPr>
                <w:rFonts w:ascii="Times New Roman" w:hAnsi="Times New Roman"/>
                <w:b/>
              </w:rPr>
              <w:t xml:space="preserve"> engagement</w:t>
            </w:r>
          </w:p>
          <w:p w:rsidR="00E03EE6" w:rsidRDefault="000713C6" w14:paraId="12E58723" w14:textId="1DDD18AF">
            <w:pPr>
              <w:overflowPunct w:val="0"/>
              <w:autoSpaceDE w:val="0"/>
              <w:autoSpaceDN w:val="0"/>
              <w:adjustRightInd w:val="0"/>
              <w:jc w:val="center"/>
              <w:rPr>
                <w:rFonts w:ascii="Times New Roman" w:hAnsi="Times New Roman"/>
                <w:b/>
              </w:rPr>
            </w:pPr>
            <w:r>
              <w:rPr>
                <w:rFonts w:ascii="Times New Roman" w:hAnsi="Times New Roman"/>
                <w:b/>
              </w:rPr>
              <w:t xml:space="preserve"> </w:t>
            </w:r>
            <w:r w:rsidR="00E03EE6">
              <w:rPr>
                <w:rFonts w:ascii="Times New Roman" w:hAnsi="Times New Roman"/>
                <w:b/>
              </w:rPr>
              <w:t>W</w:t>
            </w:r>
            <w:r>
              <w:rPr>
                <w:rFonts w:ascii="Times New Roman" w:hAnsi="Times New Roman"/>
                <w:b/>
              </w:rPr>
              <w:t>orksheet</w:t>
            </w:r>
            <w:r w:rsidR="0067156D">
              <w:rPr>
                <w:rFonts w:ascii="Times New Roman" w:hAnsi="Times New Roman"/>
                <w:b/>
              </w:rPr>
              <w:t>s</w:t>
            </w:r>
          </w:p>
          <w:p w:rsidR="00E03EE6" w:rsidRDefault="00E03EE6" w14:paraId="4997B622" w14:textId="6CECFC06">
            <w:pPr>
              <w:overflowPunct w:val="0"/>
              <w:autoSpaceDE w:val="0"/>
              <w:autoSpaceDN w:val="0"/>
              <w:adjustRightInd w:val="0"/>
              <w:jc w:val="center"/>
              <w:rPr>
                <w:rFonts w:ascii="Times New Roman" w:hAnsi="Times New Roman"/>
                <w:b/>
              </w:rPr>
            </w:pPr>
            <w:r>
              <w:rPr>
                <w:rFonts w:ascii="Times New Roman" w:hAnsi="Times New Roman"/>
                <w:b/>
              </w:rPr>
              <w:t>E</w:t>
            </w:r>
            <w:r w:rsidR="000713C6">
              <w:rPr>
                <w:rFonts w:ascii="Times New Roman" w:hAnsi="Times New Roman"/>
                <w:b/>
              </w:rPr>
              <w:t xml:space="preserve">ssay </w:t>
            </w:r>
          </w:p>
          <w:p w:rsidR="000713C6" w:rsidRDefault="006072BB" w14:paraId="18A6B540" w14:textId="47328B91">
            <w:pPr>
              <w:overflowPunct w:val="0"/>
              <w:autoSpaceDE w:val="0"/>
              <w:autoSpaceDN w:val="0"/>
              <w:adjustRightInd w:val="0"/>
              <w:jc w:val="center"/>
              <w:rPr>
                <w:rFonts w:ascii="Times New Roman" w:hAnsi="Times New Roman"/>
                <w:b/>
                <w:lang w:val="en-GB"/>
              </w:rPr>
            </w:pPr>
            <w:r>
              <w:rPr>
                <w:rFonts w:ascii="Times New Roman" w:hAnsi="Times New Roman"/>
                <w:b/>
              </w:rPr>
              <w:lastRenderedPageBreak/>
              <w:t>Portfolio</w:t>
            </w:r>
          </w:p>
        </w:tc>
        <w:tc>
          <w:tcPr>
            <w:tcW w:w="2160" w:type="dxa"/>
            <w:tcBorders>
              <w:top w:val="single" w:color="auto" w:sz="6" w:space="0"/>
              <w:left w:val="single" w:color="auto" w:sz="6" w:space="0"/>
              <w:bottom w:val="single" w:color="auto" w:sz="6" w:space="0"/>
              <w:right w:val="single" w:color="auto" w:sz="6" w:space="0"/>
            </w:tcBorders>
          </w:tcPr>
          <w:p w:rsidR="000713C6" w:rsidRDefault="00E03EE6" w14:paraId="2541AEE9" w14:textId="63DFDF22">
            <w:pPr>
              <w:overflowPunct w:val="0"/>
              <w:autoSpaceDE w:val="0"/>
              <w:autoSpaceDN w:val="0"/>
              <w:adjustRightInd w:val="0"/>
              <w:jc w:val="center"/>
              <w:rPr>
                <w:rFonts w:ascii="Times New Roman" w:hAnsi="Times New Roman"/>
              </w:rPr>
            </w:pPr>
            <w:r>
              <w:rPr>
                <w:rFonts w:ascii="Times New Roman" w:hAnsi="Times New Roman"/>
              </w:rPr>
              <w:lastRenderedPageBreak/>
              <w:t>2</w:t>
            </w:r>
            <w:r w:rsidR="000713C6">
              <w:rPr>
                <w:rFonts w:ascii="Times New Roman" w:hAnsi="Times New Roman"/>
              </w:rPr>
              <w:t>0%</w:t>
            </w:r>
          </w:p>
          <w:p w:rsidR="00E03EE6" w:rsidRDefault="00E03EE6" w14:paraId="1E8007ED" w14:textId="5A8D700F">
            <w:pPr>
              <w:overflowPunct w:val="0"/>
              <w:autoSpaceDE w:val="0"/>
              <w:autoSpaceDN w:val="0"/>
              <w:adjustRightInd w:val="0"/>
              <w:jc w:val="center"/>
              <w:rPr>
                <w:rFonts w:ascii="Times New Roman" w:hAnsi="Times New Roman"/>
              </w:rPr>
            </w:pPr>
            <w:r>
              <w:rPr>
                <w:rFonts w:ascii="Times New Roman" w:hAnsi="Times New Roman"/>
              </w:rPr>
              <w:t>20%</w:t>
            </w:r>
          </w:p>
          <w:p w:rsidR="00E03EE6" w:rsidRDefault="00E03EE6" w14:paraId="7F10CF47" w14:textId="569FCA02">
            <w:pPr>
              <w:overflowPunct w:val="0"/>
              <w:autoSpaceDE w:val="0"/>
              <w:autoSpaceDN w:val="0"/>
              <w:adjustRightInd w:val="0"/>
              <w:jc w:val="center"/>
              <w:rPr>
                <w:rFonts w:ascii="Times New Roman" w:hAnsi="Times New Roman"/>
              </w:rPr>
            </w:pPr>
            <w:r>
              <w:rPr>
                <w:rFonts w:ascii="Times New Roman" w:hAnsi="Times New Roman"/>
              </w:rPr>
              <w:t>20%</w:t>
            </w:r>
          </w:p>
          <w:p w:rsidR="00E03EE6" w:rsidRDefault="00E03EE6" w14:paraId="4E842580" w14:textId="1351CDC4">
            <w:pPr>
              <w:overflowPunct w:val="0"/>
              <w:autoSpaceDE w:val="0"/>
              <w:autoSpaceDN w:val="0"/>
              <w:adjustRightInd w:val="0"/>
              <w:jc w:val="center"/>
              <w:rPr>
                <w:rFonts w:ascii="Times New Roman" w:hAnsi="Times New Roman"/>
                <w:lang w:val="en-GB"/>
              </w:rPr>
            </w:pPr>
            <w:r>
              <w:rPr>
                <w:rFonts w:ascii="Times New Roman" w:hAnsi="Times New Roman"/>
                <w:lang w:val="en-GB"/>
              </w:rPr>
              <w:lastRenderedPageBreak/>
              <w:t>20%</w:t>
            </w:r>
          </w:p>
        </w:tc>
      </w:tr>
      <w:tr w:rsidR="000713C6" w14:paraId="073B1E7D" w14:textId="77777777">
        <w:tc>
          <w:tcPr>
            <w:tcW w:w="2410" w:type="dxa"/>
            <w:tcBorders>
              <w:top w:val="single" w:color="auto" w:sz="6" w:space="0"/>
              <w:left w:val="single" w:color="auto" w:sz="6" w:space="0"/>
              <w:bottom w:val="single" w:color="auto" w:sz="6" w:space="0"/>
              <w:right w:val="single" w:color="auto" w:sz="6" w:space="0"/>
            </w:tcBorders>
          </w:tcPr>
          <w:p w:rsidR="000713C6" w:rsidRDefault="000713C6" w14:paraId="088E5E4E" w14:textId="77777777">
            <w:pPr>
              <w:overflowPunct w:val="0"/>
              <w:autoSpaceDE w:val="0"/>
              <w:autoSpaceDN w:val="0"/>
              <w:adjustRightInd w:val="0"/>
              <w:jc w:val="center"/>
              <w:rPr>
                <w:rFonts w:ascii="Times New Roman" w:hAnsi="Times New Roman"/>
                <w:lang w:val="en-GB"/>
              </w:rPr>
            </w:pPr>
          </w:p>
        </w:tc>
        <w:tc>
          <w:tcPr>
            <w:tcW w:w="2160" w:type="dxa"/>
            <w:tcBorders>
              <w:top w:val="single" w:color="auto" w:sz="6" w:space="0"/>
              <w:left w:val="single" w:color="auto" w:sz="6" w:space="0"/>
              <w:bottom w:val="single" w:color="auto" w:sz="6" w:space="0"/>
              <w:right w:val="single" w:color="auto" w:sz="6" w:space="0"/>
            </w:tcBorders>
          </w:tcPr>
          <w:p w:rsidR="000713C6" w:rsidRDefault="000713C6" w14:paraId="58C48BFC" w14:textId="77777777">
            <w:pPr>
              <w:overflowPunct w:val="0"/>
              <w:autoSpaceDE w:val="0"/>
              <w:autoSpaceDN w:val="0"/>
              <w:adjustRightInd w:val="0"/>
              <w:jc w:val="center"/>
              <w:rPr>
                <w:rFonts w:ascii="Times New Roman" w:hAnsi="Times New Roman"/>
                <w:lang w:val="en-GB"/>
              </w:rPr>
            </w:pPr>
          </w:p>
        </w:tc>
      </w:tr>
      <w:tr w:rsidR="000713C6" w14:paraId="0E73E738" w14:textId="77777777">
        <w:tc>
          <w:tcPr>
            <w:tcW w:w="2410" w:type="dxa"/>
            <w:tcBorders>
              <w:top w:val="single" w:color="auto" w:sz="6" w:space="0"/>
              <w:left w:val="single" w:color="auto" w:sz="6" w:space="0"/>
              <w:bottom w:val="single" w:color="auto" w:sz="6" w:space="0"/>
              <w:right w:val="single" w:color="auto" w:sz="6" w:space="0"/>
            </w:tcBorders>
          </w:tcPr>
          <w:p w:rsidRPr="0087334D" w:rsidR="000713C6" w:rsidRDefault="0087334D" w14:paraId="020D5005" w14:textId="77777777">
            <w:pPr>
              <w:overflowPunct w:val="0"/>
              <w:autoSpaceDE w:val="0"/>
              <w:autoSpaceDN w:val="0"/>
              <w:adjustRightInd w:val="0"/>
              <w:jc w:val="center"/>
              <w:rPr>
                <w:rFonts w:ascii="Times New Roman" w:hAnsi="Times New Roman"/>
                <w:b/>
                <w:lang w:val="en-GB"/>
              </w:rPr>
            </w:pPr>
            <w:r>
              <w:rPr>
                <w:rFonts w:ascii="Times New Roman" w:hAnsi="Times New Roman"/>
                <w:b/>
                <w:lang w:val="en-GB"/>
              </w:rPr>
              <w:t>Final examination</w:t>
            </w:r>
            <w:r w:rsidR="000775E1">
              <w:rPr>
                <w:rFonts w:ascii="Times New Roman" w:hAnsi="Times New Roman"/>
                <w:b/>
                <w:lang w:val="en-GB"/>
              </w:rPr>
              <w:t xml:space="preserve">         </w:t>
            </w:r>
          </w:p>
        </w:tc>
        <w:tc>
          <w:tcPr>
            <w:tcW w:w="2160" w:type="dxa"/>
            <w:tcBorders>
              <w:top w:val="single" w:color="auto" w:sz="6" w:space="0"/>
              <w:left w:val="single" w:color="auto" w:sz="6" w:space="0"/>
              <w:bottom w:val="single" w:color="auto" w:sz="6" w:space="0"/>
              <w:right w:val="single" w:color="auto" w:sz="6" w:space="0"/>
            </w:tcBorders>
          </w:tcPr>
          <w:p w:rsidRPr="0087334D" w:rsidR="000713C6" w:rsidRDefault="00E03EE6" w14:paraId="53C3828B" w14:textId="0DF44CEA">
            <w:pPr>
              <w:overflowPunct w:val="0"/>
              <w:autoSpaceDE w:val="0"/>
              <w:autoSpaceDN w:val="0"/>
              <w:adjustRightInd w:val="0"/>
              <w:jc w:val="center"/>
              <w:rPr>
                <w:rFonts w:ascii="Times New Roman" w:hAnsi="Times New Roman"/>
                <w:lang w:val="en-GB"/>
              </w:rPr>
            </w:pPr>
            <w:r>
              <w:rPr>
                <w:rFonts w:ascii="Times New Roman" w:hAnsi="Times New Roman"/>
                <w:lang w:val="en-GB"/>
              </w:rPr>
              <w:t>2</w:t>
            </w:r>
            <w:r w:rsidR="0087334D">
              <w:rPr>
                <w:rFonts w:ascii="Times New Roman" w:hAnsi="Times New Roman"/>
                <w:lang w:val="en-GB"/>
              </w:rPr>
              <w:t>0%</w:t>
            </w:r>
          </w:p>
        </w:tc>
      </w:tr>
      <w:tr w:rsidR="000713C6" w14:paraId="3FCE3EAC" w14:textId="77777777">
        <w:tc>
          <w:tcPr>
            <w:tcW w:w="2410" w:type="dxa"/>
            <w:tcBorders>
              <w:top w:val="single" w:color="auto" w:sz="6" w:space="0"/>
              <w:left w:val="single" w:color="auto" w:sz="6" w:space="0"/>
              <w:bottom w:val="single" w:color="auto" w:sz="6" w:space="0"/>
              <w:right w:val="single" w:color="auto" w:sz="6" w:space="0"/>
            </w:tcBorders>
          </w:tcPr>
          <w:p w:rsidR="000713C6" w:rsidP="0087334D" w:rsidRDefault="000713C6" w14:paraId="0F79F5DC" w14:textId="77777777">
            <w:pPr>
              <w:overflowPunct w:val="0"/>
              <w:autoSpaceDE w:val="0"/>
              <w:autoSpaceDN w:val="0"/>
              <w:adjustRightInd w:val="0"/>
              <w:rPr>
                <w:rFonts w:ascii="Times New Roman" w:hAnsi="Times New Roman"/>
                <w:b/>
                <w:lang w:val="en-GB"/>
              </w:rPr>
            </w:pPr>
            <w:r>
              <w:rPr>
                <w:rFonts w:ascii="Times New Roman" w:hAnsi="Times New Roman"/>
                <w:b/>
              </w:rPr>
              <w:t xml:space="preserve">           </w:t>
            </w:r>
          </w:p>
        </w:tc>
        <w:tc>
          <w:tcPr>
            <w:tcW w:w="2160" w:type="dxa"/>
            <w:tcBorders>
              <w:top w:val="single" w:color="auto" w:sz="6" w:space="0"/>
              <w:left w:val="single" w:color="auto" w:sz="6" w:space="0"/>
              <w:bottom w:val="single" w:color="auto" w:sz="6" w:space="0"/>
              <w:right w:val="single" w:color="auto" w:sz="6" w:space="0"/>
            </w:tcBorders>
          </w:tcPr>
          <w:p w:rsidR="000713C6" w:rsidRDefault="000713C6" w14:paraId="55856BD3" w14:textId="77777777">
            <w:pPr>
              <w:overflowPunct w:val="0"/>
              <w:autoSpaceDE w:val="0"/>
              <w:autoSpaceDN w:val="0"/>
              <w:adjustRightInd w:val="0"/>
              <w:jc w:val="center"/>
              <w:rPr>
                <w:rFonts w:ascii="Times New Roman" w:hAnsi="Times New Roman"/>
                <w:u w:val="single"/>
                <w:lang w:val="en-GB"/>
              </w:rPr>
            </w:pPr>
          </w:p>
          <w:p w:rsidR="00E03EE6" w:rsidP="00E03EE6" w:rsidRDefault="00E03EE6" w14:paraId="54D9BA55" w14:textId="151315BB">
            <w:pPr>
              <w:overflowPunct w:val="0"/>
              <w:autoSpaceDE w:val="0"/>
              <w:autoSpaceDN w:val="0"/>
              <w:adjustRightInd w:val="0"/>
              <w:rPr>
                <w:rFonts w:ascii="Times New Roman" w:hAnsi="Times New Roman"/>
                <w:u w:val="single"/>
                <w:lang w:val="en-GB"/>
              </w:rPr>
            </w:pPr>
          </w:p>
        </w:tc>
      </w:tr>
      <w:tr w:rsidR="000713C6" w14:paraId="1B03929B" w14:textId="77777777">
        <w:tc>
          <w:tcPr>
            <w:tcW w:w="2410" w:type="dxa"/>
            <w:tcBorders>
              <w:top w:val="single" w:color="auto" w:sz="6" w:space="0"/>
              <w:left w:val="single" w:color="auto" w:sz="6" w:space="0"/>
              <w:bottom w:val="single" w:color="auto" w:sz="6" w:space="0"/>
              <w:right w:val="single" w:color="auto" w:sz="6" w:space="0"/>
            </w:tcBorders>
          </w:tcPr>
          <w:p w:rsidR="000713C6" w:rsidRDefault="000775E1" w14:paraId="6647269F" w14:textId="77777777">
            <w:pPr>
              <w:overflowPunct w:val="0"/>
              <w:autoSpaceDE w:val="0"/>
              <w:autoSpaceDN w:val="0"/>
              <w:adjustRightInd w:val="0"/>
              <w:jc w:val="center"/>
              <w:rPr>
                <w:rFonts w:ascii="Times New Roman" w:hAnsi="Times New Roman"/>
                <w:b/>
                <w:lang w:val="en-GB"/>
              </w:rPr>
            </w:pPr>
            <w:r>
              <w:rPr>
                <w:rFonts w:ascii="Times New Roman" w:hAnsi="Times New Roman"/>
                <w:b/>
                <w:lang w:val="en-GB"/>
              </w:rPr>
              <w:t>Total</w:t>
            </w:r>
          </w:p>
        </w:tc>
        <w:tc>
          <w:tcPr>
            <w:tcW w:w="2160" w:type="dxa"/>
            <w:tcBorders>
              <w:top w:val="single" w:color="auto" w:sz="6" w:space="0"/>
              <w:left w:val="single" w:color="auto" w:sz="6" w:space="0"/>
              <w:bottom w:val="single" w:color="auto" w:sz="6" w:space="0"/>
              <w:right w:val="single" w:color="auto" w:sz="6" w:space="0"/>
            </w:tcBorders>
          </w:tcPr>
          <w:p w:rsidRPr="000775E1" w:rsidR="000713C6" w:rsidRDefault="000775E1" w14:paraId="52A18F4E" w14:textId="77777777">
            <w:pPr>
              <w:overflowPunct w:val="0"/>
              <w:autoSpaceDE w:val="0"/>
              <w:autoSpaceDN w:val="0"/>
              <w:adjustRightInd w:val="0"/>
              <w:jc w:val="center"/>
              <w:rPr>
                <w:rFonts w:ascii="Times New Roman" w:hAnsi="Times New Roman"/>
                <w:lang w:val="en-GB"/>
              </w:rPr>
            </w:pPr>
            <w:r>
              <w:rPr>
                <w:rFonts w:ascii="Times New Roman" w:hAnsi="Times New Roman"/>
                <w:lang w:val="en-GB"/>
              </w:rPr>
              <w:t>100%</w:t>
            </w:r>
          </w:p>
        </w:tc>
      </w:tr>
    </w:tbl>
    <w:p w:rsidR="00DB587D" w:rsidRDefault="00DB587D" w14:paraId="731C1408" w14:textId="77777777">
      <w:pPr>
        <w:rPr>
          <w:rFonts w:ascii="Times New Roman" w:hAnsi="Times New Roman"/>
        </w:rPr>
      </w:pPr>
    </w:p>
    <w:tbl>
      <w:tblPr>
        <w:tblStyle w:val="TableNormal"/>
        <w:tblW w:w="0" w:type="auto"/>
        <w:tblInd w:w="240" w:type="dxa"/>
        <w:tblLayout w:type="fixed"/>
        <w:tblLook w:val="01E0" w:firstRow="1" w:lastRow="1" w:firstColumn="1" w:lastColumn="1" w:noHBand="0" w:noVBand="0"/>
      </w:tblPr>
      <w:tblGrid>
        <w:gridCol w:w="1275"/>
        <w:gridCol w:w="1305"/>
        <w:gridCol w:w="2910"/>
        <w:gridCol w:w="2730"/>
      </w:tblGrid>
      <w:tr w:rsidR="7FA2AA31" w:rsidTr="7FA2AA31" w14:paraId="7F978DD7">
        <w:trPr>
          <w:trHeight w:val="660"/>
        </w:trPr>
        <w:tc>
          <w:tcPr>
            <w:tcW w:w="1275" w:type="dxa"/>
            <w:tcBorders>
              <w:top w:val="single" w:sz="6"/>
              <w:left w:val="single" w:sz="6"/>
              <w:bottom w:val="single" w:sz="6"/>
              <w:right w:val="single" w:sz="6"/>
            </w:tcBorders>
            <w:tcMar/>
            <w:vAlign w:val="center"/>
          </w:tcPr>
          <w:p w:rsidR="7FA2AA31" w:rsidP="7FA2AA31" w:rsidRDefault="7FA2AA31" w14:paraId="09E08A84" w14:textId="6F9587E1">
            <w:pP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1"/>
                <w:bCs w:val="1"/>
                <w:i w:val="0"/>
                <w:iCs w:val="0"/>
                <w:caps w:val="0"/>
                <w:smallCaps w:val="0"/>
                <w:color w:val="000000" w:themeColor="text1" w:themeTint="FF" w:themeShade="FF"/>
                <w:sz w:val="20"/>
                <w:szCs w:val="20"/>
                <w:lang w:val="en-US"/>
              </w:rPr>
              <w:t>Letter Grade</w:t>
            </w:r>
          </w:p>
        </w:tc>
        <w:tc>
          <w:tcPr>
            <w:tcW w:w="1305" w:type="dxa"/>
            <w:tcBorders>
              <w:top w:val="single" w:sz="6"/>
              <w:left w:val="single" w:sz="6"/>
              <w:bottom w:val="single" w:sz="6"/>
              <w:right w:val="single" w:sz="6"/>
            </w:tcBorders>
            <w:tcMar/>
            <w:vAlign w:val="center"/>
          </w:tcPr>
          <w:p w:rsidR="7FA2AA31" w:rsidP="7FA2AA31" w:rsidRDefault="7FA2AA31" w14:paraId="2EBB8252" w14:textId="774DFE53">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1"/>
                <w:bCs w:val="1"/>
                <w:i w:val="0"/>
                <w:iCs w:val="0"/>
                <w:caps w:val="0"/>
                <w:smallCaps w:val="0"/>
                <w:color w:val="000000" w:themeColor="text1" w:themeTint="FF" w:themeShade="FF"/>
                <w:sz w:val="20"/>
                <w:szCs w:val="20"/>
                <w:lang w:val="en-US"/>
              </w:rPr>
              <w:t>Percent (%)</w:t>
            </w:r>
          </w:p>
        </w:tc>
        <w:tc>
          <w:tcPr>
            <w:tcW w:w="2910" w:type="dxa"/>
            <w:tcBorders>
              <w:top w:val="single" w:sz="6"/>
              <w:left w:val="single" w:sz="6"/>
              <w:bottom w:val="single" w:sz="6"/>
              <w:right w:val="single" w:sz="6"/>
            </w:tcBorders>
            <w:tcMar/>
            <w:vAlign w:val="center"/>
          </w:tcPr>
          <w:p w:rsidR="7FA2AA31" w:rsidP="7FA2AA31" w:rsidRDefault="7FA2AA31" w14:paraId="5897E8B7" w14:textId="482DD9F5">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1"/>
                <w:bCs w:val="1"/>
                <w:i w:val="0"/>
                <w:iCs w:val="0"/>
                <w:caps w:val="0"/>
                <w:smallCaps w:val="0"/>
                <w:color w:val="000000" w:themeColor="text1" w:themeTint="FF" w:themeShade="FF"/>
                <w:sz w:val="20"/>
                <w:szCs w:val="20"/>
                <w:lang w:val="en-US"/>
              </w:rPr>
              <w:t>Generally Accepted Meaning</w:t>
            </w:r>
          </w:p>
        </w:tc>
        <w:tc>
          <w:tcPr>
            <w:tcW w:w="2730" w:type="dxa"/>
            <w:tcBorders>
              <w:top w:val="single" w:sz="6"/>
              <w:left w:val="single" w:sz="6"/>
              <w:bottom w:val="single" w:sz="6"/>
              <w:right w:val="single" w:sz="6"/>
            </w:tcBorders>
            <w:tcMar/>
            <w:vAlign w:val="top"/>
          </w:tcPr>
          <w:p w:rsidR="7FA2AA31" w:rsidP="7FA2AA31" w:rsidRDefault="7FA2AA31" w14:paraId="34F606DC" w14:textId="5C6ACD34">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1"/>
                <w:bCs w:val="1"/>
                <w:i w:val="0"/>
                <w:iCs w:val="0"/>
                <w:caps w:val="0"/>
                <w:smallCaps w:val="0"/>
                <w:color w:val="000000" w:themeColor="text1" w:themeTint="FF" w:themeShade="FF"/>
                <w:sz w:val="20"/>
                <w:szCs w:val="20"/>
                <w:lang w:val="en-US"/>
              </w:rPr>
              <w:t>Notes</w:t>
            </w:r>
          </w:p>
        </w:tc>
      </w:tr>
      <w:tr w:rsidR="7FA2AA31" w:rsidTr="7FA2AA31" w14:paraId="3885690C">
        <w:trPr>
          <w:trHeight w:val="165"/>
        </w:trPr>
        <w:tc>
          <w:tcPr>
            <w:tcW w:w="1275" w:type="dxa"/>
            <w:tcBorders>
              <w:top w:val="single" w:sz="6"/>
              <w:left w:val="single" w:sz="6"/>
              <w:bottom w:val="single" w:sz="6"/>
              <w:right w:val="single" w:sz="6"/>
            </w:tcBorders>
            <w:tcMar/>
            <w:vAlign w:val="center"/>
          </w:tcPr>
          <w:p w:rsidR="7FA2AA31" w:rsidP="7FA2AA31" w:rsidRDefault="7FA2AA31" w14:paraId="1FCB03A6" w14:textId="084B1F43">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A</w:t>
            </w:r>
          </w:p>
        </w:tc>
        <w:tc>
          <w:tcPr>
            <w:tcW w:w="1305" w:type="dxa"/>
            <w:tcBorders>
              <w:top w:val="single" w:sz="6"/>
              <w:left w:val="single" w:sz="6"/>
              <w:bottom w:val="single" w:sz="6"/>
              <w:right w:val="single" w:sz="6"/>
            </w:tcBorders>
            <w:tcMar/>
            <w:vAlign w:val="center"/>
          </w:tcPr>
          <w:p w:rsidR="7FA2AA31" w:rsidP="7FA2AA31" w:rsidRDefault="7FA2AA31" w14:paraId="7324DAB8" w14:textId="78F8684B">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95-100</w:t>
            </w:r>
          </w:p>
        </w:tc>
        <w:tc>
          <w:tcPr>
            <w:tcW w:w="2910" w:type="dxa"/>
            <w:vMerge w:val="restart"/>
            <w:tcBorders>
              <w:top w:val="single" w:sz="6"/>
              <w:left w:val="single" w:sz="6"/>
              <w:bottom w:val="single" w:sz="6"/>
              <w:right w:val="single" w:sz="6"/>
            </w:tcBorders>
            <w:tcMar/>
            <w:vAlign w:val="center"/>
          </w:tcPr>
          <w:p w:rsidR="7FA2AA31" w:rsidP="7FA2AA31" w:rsidRDefault="7FA2AA31" w14:paraId="2F473D14" w14:textId="514893A5">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Outstanding work</w:t>
            </w:r>
          </w:p>
        </w:tc>
        <w:tc>
          <w:tcPr>
            <w:tcW w:w="2730" w:type="dxa"/>
            <w:tcBorders>
              <w:top w:val="single" w:sz="6"/>
              <w:left w:val="single" w:sz="6"/>
              <w:bottom w:val="single" w:sz="6"/>
              <w:right w:val="single" w:sz="6"/>
            </w:tcBorders>
            <w:tcMar/>
            <w:vAlign w:val="top"/>
          </w:tcPr>
          <w:p w:rsidR="7FA2AA31" w:rsidP="7FA2AA31" w:rsidRDefault="7FA2AA31" w14:paraId="2750640D" w14:textId="6C4E46C1">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6E483252">
        <w:trPr>
          <w:trHeight w:val="165"/>
        </w:trPr>
        <w:tc>
          <w:tcPr>
            <w:tcW w:w="1275" w:type="dxa"/>
            <w:tcBorders>
              <w:top w:val="single" w:sz="6"/>
              <w:left w:val="single" w:sz="6"/>
              <w:bottom w:val="single" w:sz="6"/>
              <w:right w:val="single" w:sz="6"/>
            </w:tcBorders>
            <w:tcMar/>
            <w:vAlign w:val="center"/>
          </w:tcPr>
          <w:p w:rsidR="7FA2AA31" w:rsidP="7FA2AA31" w:rsidRDefault="7FA2AA31" w14:paraId="63E318D5" w14:textId="2CE99315">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A-</w:t>
            </w:r>
          </w:p>
        </w:tc>
        <w:tc>
          <w:tcPr>
            <w:tcW w:w="1305" w:type="dxa"/>
            <w:tcBorders>
              <w:top w:val="single" w:sz="6"/>
              <w:left w:val="single" w:sz="6"/>
              <w:bottom w:val="single" w:sz="6"/>
              <w:right w:val="single" w:sz="6"/>
            </w:tcBorders>
            <w:tcMar/>
            <w:vAlign w:val="center"/>
          </w:tcPr>
          <w:p w:rsidR="7FA2AA31" w:rsidP="7FA2AA31" w:rsidRDefault="7FA2AA31" w14:paraId="34353FA2" w14:textId="2FD3A293">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90-94</w:t>
            </w:r>
          </w:p>
        </w:tc>
        <w:tc>
          <w:tcPr>
            <w:tcW w:w="2910" w:type="dxa"/>
            <w:vMerge/>
            <w:tcBorders>
              <w:top w:sz="0"/>
              <w:left w:val="single" w:sz="0"/>
              <w:bottom w:val="single" w:sz="0"/>
              <w:right w:val="single" w:sz="0"/>
            </w:tcBorders>
            <w:tcMar/>
            <w:vAlign w:val="center"/>
          </w:tcPr>
          <w:p w14:paraId="7AA799E0"/>
        </w:tc>
        <w:tc>
          <w:tcPr>
            <w:tcW w:w="2730" w:type="dxa"/>
            <w:tcBorders>
              <w:top w:val="single" w:sz="6"/>
              <w:left w:val="single" w:sz="6"/>
              <w:bottom w:val="single" w:sz="6"/>
              <w:right w:val="single" w:sz="6"/>
            </w:tcBorders>
            <w:tcMar/>
            <w:vAlign w:val="top"/>
          </w:tcPr>
          <w:p w:rsidR="7FA2AA31" w:rsidP="7FA2AA31" w:rsidRDefault="7FA2AA31" w14:paraId="01DAB6E3" w14:textId="0A2BC6A3">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22E58CE9">
        <w:trPr>
          <w:trHeight w:val="105"/>
        </w:trPr>
        <w:tc>
          <w:tcPr>
            <w:tcW w:w="1275" w:type="dxa"/>
            <w:tcBorders>
              <w:top w:val="single" w:sz="6"/>
              <w:left w:val="single" w:sz="6"/>
              <w:bottom w:val="single" w:sz="6"/>
              <w:right w:val="single" w:sz="6"/>
            </w:tcBorders>
            <w:tcMar/>
            <w:vAlign w:val="center"/>
          </w:tcPr>
          <w:p w:rsidR="7FA2AA31" w:rsidP="7FA2AA31" w:rsidRDefault="7FA2AA31" w14:paraId="073FA2A6" w14:textId="5B38DC0C">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B+</w:t>
            </w:r>
          </w:p>
        </w:tc>
        <w:tc>
          <w:tcPr>
            <w:tcW w:w="1305" w:type="dxa"/>
            <w:tcBorders>
              <w:top w:val="single" w:sz="6"/>
              <w:left w:val="single" w:sz="6"/>
              <w:bottom w:val="single" w:sz="6"/>
              <w:right w:val="single" w:sz="6"/>
            </w:tcBorders>
            <w:tcMar/>
            <w:vAlign w:val="center"/>
          </w:tcPr>
          <w:p w:rsidR="7FA2AA31" w:rsidP="7FA2AA31" w:rsidRDefault="7FA2AA31" w14:paraId="0A5BCBF6" w14:textId="42E4573D">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87-89</w:t>
            </w:r>
          </w:p>
        </w:tc>
        <w:tc>
          <w:tcPr>
            <w:tcW w:w="2910" w:type="dxa"/>
            <w:vMerge w:val="restart"/>
            <w:tcBorders>
              <w:top w:val="single" w:sz="6"/>
              <w:left w:val="single" w:sz="6"/>
              <w:bottom w:val="single" w:sz="6"/>
              <w:right w:val="single" w:sz="6"/>
            </w:tcBorders>
            <w:tcMar/>
            <w:vAlign w:val="center"/>
          </w:tcPr>
          <w:p w:rsidR="7FA2AA31" w:rsidP="7FA2AA31" w:rsidRDefault="7FA2AA31" w14:paraId="72FB8FD0" w14:textId="18669406">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Good work, distinctly above the average</w:t>
            </w:r>
          </w:p>
        </w:tc>
        <w:tc>
          <w:tcPr>
            <w:tcW w:w="2730" w:type="dxa"/>
            <w:tcBorders>
              <w:top w:val="single" w:sz="6"/>
              <w:left w:val="single" w:sz="6"/>
              <w:bottom w:val="single" w:sz="6"/>
              <w:right w:val="single" w:sz="6"/>
            </w:tcBorders>
            <w:tcMar/>
            <w:vAlign w:val="top"/>
          </w:tcPr>
          <w:p w:rsidR="7FA2AA31" w:rsidP="7FA2AA31" w:rsidRDefault="7FA2AA31" w14:paraId="2A55305C" w14:textId="65F735FB">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00C0F999">
        <w:trPr>
          <w:trHeight w:val="105"/>
        </w:trPr>
        <w:tc>
          <w:tcPr>
            <w:tcW w:w="1275" w:type="dxa"/>
            <w:tcBorders>
              <w:top w:val="single" w:sz="6"/>
              <w:left w:val="single" w:sz="6"/>
              <w:bottom w:val="single" w:sz="6"/>
              <w:right w:val="single" w:sz="6"/>
            </w:tcBorders>
            <w:tcMar/>
            <w:vAlign w:val="center"/>
          </w:tcPr>
          <w:p w:rsidR="7FA2AA31" w:rsidP="7FA2AA31" w:rsidRDefault="7FA2AA31" w14:paraId="2167C5F1" w14:textId="3B0D7ECD">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B</w:t>
            </w:r>
          </w:p>
        </w:tc>
        <w:tc>
          <w:tcPr>
            <w:tcW w:w="1305" w:type="dxa"/>
            <w:tcBorders>
              <w:top w:val="single" w:sz="6"/>
              <w:left w:val="single" w:sz="6"/>
              <w:bottom w:val="single" w:sz="6"/>
              <w:right w:val="single" w:sz="6"/>
            </w:tcBorders>
            <w:tcMar/>
            <w:vAlign w:val="center"/>
          </w:tcPr>
          <w:p w:rsidR="7FA2AA31" w:rsidP="7FA2AA31" w:rsidRDefault="7FA2AA31" w14:paraId="18B79206" w14:textId="3895204F">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83-86</w:t>
            </w:r>
          </w:p>
        </w:tc>
        <w:tc>
          <w:tcPr>
            <w:tcW w:w="2910" w:type="dxa"/>
            <w:vMerge/>
            <w:tcBorders>
              <w:top w:sz="0"/>
              <w:left w:val="single" w:sz="0"/>
              <w:bottom w:val="single" w:sz="0"/>
              <w:right w:val="single" w:sz="0"/>
            </w:tcBorders>
            <w:tcMar/>
            <w:vAlign w:val="center"/>
          </w:tcPr>
          <w:p w14:paraId="79DDD7B1"/>
        </w:tc>
        <w:tc>
          <w:tcPr>
            <w:tcW w:w="2730" w:type="dxa"/>
            <w:tcBorders>
              <w:top w:val="single" w:sz="6"/>
              <w:left w:val="single" w:sz="6"/>
              <w:bottom w:val="single" w:sz="6"/>
              <w:right w:val="single" w:sz="6"/>
            </w:tcBorders>
            <w:tcMar/>
            <w:vAlign w:val="top"/>
          </w:tcPr>
          <w:p w:rsidR="7FA2AA31" w:rsidP="7FA2AA31" w:rsidRDefault="7FA2AA31" w14:paraId="1455A504" w14:textId="4C8BEF3B">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13B9FE64">
        <w:trPr>
          <w:trHeight w:val="105"/>
        </w:trPr>
        <w:tc>
          <w:tcPr>
            <w:tcW w:w="1275" w:type="dxa"/>
            <w:tcBorders>
              <w:top w:val="single" w:sz="6"/>
              <w:left w:val="single" w:sz="6"/>
              <w:bottom w:val="single" w:sz="6"/>
              <w:right w:val="single" w:sz="6"/>
            </w:tcBorders>
            <w:tcMar/>
            <w:vAlign w:val="center"/>
          </w:tcPr>
          <w:p w:rsidR="7FA2AA31" w:rsidP="7FA2AA31" w:rsidRDefault="7FA2AA31" w14:paraId="55BA46B6" w14:textId="711717E8">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B-</w:t>
            </w:r>
          </w:p>
        </w:tc>
        <w:tc>
          <w:tcPr>
            <w:tcW w:w="1305" w:type="dxa"/>
            <w:tcBorders>
              <w:top w:val="single" w:sz="6"/>
              <w:left w:val="single" w:sz="6"/>
              <w:bottom w:val="single" w:sz="6"/>
              <w:right w:val="single" w:sz="6"/>
            </w:tcBorders>
            <w:tcMar/>
            <w:vAlign w:val="center"/>
          </w:tcPr>
          <w:p w:rsidR="7FA2AA31" w:rsidP="7FA2AA31" w:rsidRDefault="7FA2AA31" w14:paraId="02B2FB67" w14:textId="0FBE9398">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80-82</w:t>
            </w:r>
          </w:p>
        </w:tc>
        <w:tc>
          <w:tcPr>
            <w:tcW w:w="2910" w:type="dxa"/>
            <w:vMerge/>
            <w:tcBorders>
              <w:top w:sz="0"/>
              <w:left w:val="single" w:sz="0"/>
              <w:bottom w:val="single" w:sz="0"/>
              <w:right w:val="single" w:sz="0"/>
            </w:tcBorders>
            <w:tcMar/>
            <w:vAlign w:val="center"/>
          </w:tcPr>
          <w:p w14:paraId="6A68EDF2"/>
        </w:tc>
        <w:tc>
          <w:tcPr>
            <w:tcW w:w="2730" w:type="dxa"/>
            <w:tcBorders>
              <w:top w:val="single" w:sz="6"/>
              <w:left w:val="single" w:sz="6"/>
              <w:bottom w:val="single" w:sz="6"/>
              <w:right w:val="single" w:sz="6"/>
            </w:tcBorders>
            <w:tcMar/>
            <w:vAlign w:val="top"/>
          </w:tcPr>
          <w:p w:rsidR="7FA2AA31" w:rsidP="7FA2AA31" w:rsidRDefault="7FA2AA31" w14:paraId="15A302C1" w14:textId="40E4C44C">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1B673A11">
        <w:trPr>
          <w:trHeight w:val="105"/>
        </w:trPr>
        <w:tc>
          <w:tcPr>
            <w:tcW w:w="1275" w:type="dxa"/>
            <w:tcBorders>
              <w:top w:val="single" w:sz="6"/>
              <w:left w:val="single" w:sz="6"/>
              <w:bottom w:val="single" w:sz="6"/>
              <w:right w:val="single" w:sz="6"/>
            </w:tcBorders>
            <w:tcMar/>
            <w:vAlign w:val="center"/>
          </w:tcPr>
          <w:p w:rsidR="7FA2AA31" w:rsidP="7FA2AA31" w:rsidRDefault="7FA2AA31" w14:paraId="46C21AF7" w14:textId="5BD1AE99">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C+</w:t>
            </w:r>
          </w:p>
        </w:tc>
        <w:tc>
          <w:tcPr>
            <w:tcW w:w="1305" w:type="dxa"/>
            <w:tcBorders>
              <w:top w:val="single" w:sz="6"/>
              <w:left w:val="single" w:sz="6"/>
              <w:bottom w:val="single" w:sz="6"/>
              <w:right w:val="single" w:sz="6"/>
            </w:tcBorders>
            <w:tcMar/>
            <w:vAlign w:val="center"/>
          </w:tcPr>
          <w:p w:rsidR="7FA2AA31" w:rsidP="7FA2AA31" w:rsidRDefault="7FA2AA31" w14:paraId="7BF15AEE" w14:textId="6E6D139A">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77-79</w:t>
            </w:r>
          </w:p>
        </w:tc>
        <w:tc>
          <w:tcPr>
            <w:tcW w:w="2910" w:type="dxa"/>
            <w:vMerge w:val="restart"/>
            <w:tcBorders>
              <w:top w:val="single" w:sz="6"/>
              <w:left w:val="single" w:sz="6"/>
              <w:bottom w:val="single" w:sz="6"/>
              <w:right w:val="single" w:sz="6"/>
            </w:tcBorders>
            <w:tcMar/>
            <w:vAlign w:val="center"/>
          </w:tcPr>
          <w:p w:rsidR="7FA2AA31" w:rsidP="7FA2AA31" w:rsidRDefault="7FA2AA31" w14:paraId="3E9186A8" w14:textId="44510F26">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Acceptable Work</w:t>
            </w:r>
          </w:p>
        </w:tc>
        <w:tc>
          <w:tcPr>
            <w:tcW w:w="2730" w:type="dxa"/>
            <w:tcBorders>
              <w:top w:val="single" w:sz="6"/>
              <w:left w:val="single" w:sz="6"/>
              <w:bottom w:val="single" w:sz="6"/>
              <w:right w:val="single" w:sz="6"/>
            </w:tcBorders>
            <w:tcMar/>
            <w:vAlign w:val="top"/>
          </w:tcPr>
          <w:p w:rsidR="7FA2AA31" w:rsidP="7FA2AA31" w:rsidRDefault="7FA2AA31" w14:paraId="201F1826" w14:textId="3D7956F5">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5A53CFA5">
        <w:trPr>
          <w:trHeight w:val="105"/>
        </w:trPr>
        <w:tc>
          <w:tcPr>
            <w:tcW w:w="1275" w:type="dxa"/>
            <w:tcBorders>
              <w:top w:val="single" w:sz="6"/>
              <w:left w:val="single" w:sz="6"/>
              <w:bottom w:val="single" w:sz="6"/>
              <w:right w:val="single" w:sz="6"/>
            </w:tcBorders>
            <w:tcMar/>
            <w:vAlign w:val="center"/>
          </w:tcPr>
          <w:p w:rsidR="7FA2AA31" w:rsidP="7FA2AA31" w:rsidRDefault="7FA2AA31" w14:paraId="29BBB1C4" w14:textId="6BD7E343">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C</w:t>
            </w:r>
          </w:p>
        </w:tc>
        <w:tc>
          <w:tcPr>
            <w:tcW w:w="1305" w:type="dxa"/>
            <w:tcBorders>
              <w:top w:val="single" w:sz="6"/>
              <w:left w:val="single" w:sz="6"/>
              <w:bottom w:val="single" w:sz="6"/>
              <w:right w:val="single" w:sz="6"/>
            </w:tcBorders>
            <w:tcMar/>
            <w:vAlign w:val="center"/>
          </w:tcPr>
          <w:p w:rsidR="7FA2AA31" w:rsidP="7FA2AA31" w:rsidRDefault="7FA2AA31" w14:paraId="19418616" w14:textId="3D7BED2A">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73-76</w:t>
            </w:r>
          </w:p>
        </w:tc>
        <w:tc>
          <w:tcPr>
            <w:tcW w:w="2910" w:type="dxa"/>
            <w:vMerge/>
            <w:tcBorders>
              <w:top w:sz="0"/>
              <w:left w:val="single" w:sz="0"/>
              <w:bottom w:sz="0"/>
              <w:right w:val="single" w:sz="0"/>
            </w:tcBorders>
            <w:tcMar/>
            <w:vAlign w:val="center"/>
          </w:tcPr>
          <w:p w14:paraId="629D7377"/>
        </w:tc>
        <w:tc>
          <w:tcPr>
            <w:tcW w:w="2730" w:type="dxa"/>
            <w:tcBorders>
              <w:top w:val="single" w:sz="6"/>
              <w:left w:val="single" w:sz="6"/>
              <w:bottom w:val="single" w:sz="6"/>
              <w:right w:val="single" w:sz="6"/>
            </w:tcBorders>
            <w:tcMar/>
            <w:vAlign w:val="top"/>
          </w:tcPr>
          <w:p w:rsidR="7FA2AA31" w:rsidP="7FA2AA31" w:rsidRDefault="7FA2AA31" w14:paraId="6CDDF3C8" w14:textId="4F6D83B3">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6A825957">
        <w:trPr>
          <w:trHeight w:val="105"/>
        </w:trPr>
        <w:tc>
          <w:tcPr>
            <w:tcW w:w="1275" w:type="dxa"/>
            <w:tcBorders>
              <w:top w:val="single" w:sz="6"/>
              <w:left w:val="single" w:sz="6"/>
              <w:bottom w:val="single" w:sz="6"/>
              <w:right w:val="single" w:sz="6"/>
            </w:tcBorders>
            <w:tcMar/>
            <w:vAlign w:val="center"/>
          </w:tcPr>
          <w:p w:rsidR="7FA2AA31" w:rsidP="7FA2AA31" w:rsidRDefault="7FA2AA31" w14:paraId="23428457" w14:textId="185EC655">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C-</w:t>
            </w:r>
          </w:p>
        </w:tc>
        <w:tc>
          <w:tcPr>
            <w:tcW w:w="1305" w:type="dxa"/>
            <w:tcBorders>
              <w:top w:val="single" w:sz="6"/>
              <w:left w:val="single" w:sz="6"/>
              <w:bottom w:val="single" w:sz="6"/>
              <w:right w:val="single" w:sz="6"/>
            </w:tcBorders>
            <w:tcMar/>
            <w:vAlign w:val="center"/>
          </w:tcPr>
          <w:p w:rsidR="7FA2AA31" w:rsidP="7FA2AA31" w:rsidRDefault="7FA2AA31" w14:paraId="3C947F6E" w14:textId="201865F8">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70-72</w:t>
            </w:r>
          </w:p>
        </w:tc>
        <w:tc>
          <w:tcPr>
            <w:tcW w:w="2910" w:type="dxa"/>
            <w:vMerge/>
            <w:tcBorders>
              <w:top w:sz="0"/>
              <w:left w:val="single" w:sz="0"/>
              <w:bottom w:val="single" w:sz="0"/>
              <w:right w:val="single" w:sz="0"/>
            </w:tcBorders>
            <w:tcMar/>
            <w:vAlign w:val="center"/>
          </w:tcPr>
          <w:p w14:paraId="53C1ECF8"/>
        </w:tc>
        <w:tc>
          <w:tcPr>
            <w:tcW w:w="2730" w:type="dxa"/>
            <w:tcBorders>
              <w:top w:val="single" w:sz="6"/>
              <w:left w:val="single" w:sz="6"/>
              <w:bottom w:val="single" w:sz="6"/>
              <w:right w:val="single" w:sz="6"/>
            </w:tcBorders>
            <w:tcMar/>
            <w:vAlign w:val="top"/>
          </w:tcPr>
          <w:p w:rsidR="7FA2AA31" w:rsidP="7FA2AA31" w:rsidRDefault="7FA2AA31" w14:paraId="6BFE3ECA" w14:textId="42ACE158">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x</w:t>
            </w:r>
          </w:p>
        </w:tc>
      </w:tr>
      <w:tr w:rsidR="7FA2AA31" w:rsidTr="7FA2AA31" w14:paraId="0F3CC680">
        <w:trPr>
          <w:trHeight w:val="105"/>
        </w:trPr>
        <w:tc>
          <w:tcPr>
            <w:tcW w:w="1275" w:type="dxa"/>
            <w:tcBorders>
              <w:top w:val="single" w:sz="6"/>
              <w:left w:val="single" w:sz="6"/>
              <w:bottom w:val="single" w:sz="6"/>
              <w:right w:val="single" w:sz="6"/>
            </w:tcBorders>
            <w:tcMar/>
            <w:vAlign w:val="center"/>
          </w:tcPr>
          <w:p w:rsidR="7FA2AA31" w:rsidP="7FA2AA31" w:rsidRDefault="7FA2AA31" w14:paraId="53043789" w14:textId="420DC636">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D+</w:t>
            </w:r>
          </w:p>
        </w:tc>
        <w:tc>
          <w:tcPr>
            <w:tcW w:w="1305" w:type="dxa"/>
            <w:tcBorders>
              <w:top w:val="single" w:sz="6"/>
              <w:left w:val="single" w:sz="6"/>
              <w:bottom w:val="single" w:sz="6"/>
              <w:right w:val="single" w:sz="6"/>
            </w:tcBorders>
            <w:tcMar/>
            <w:vAlign w:val="center"/>
          </w:tcPr>
          <w:p w:rsidR="7FA2AA31" w:rsidP="7FA2AA31" w:rsidRDefault="7FA2AA31" w14:paraId="400C61FB" w14:textId="4BE4891D">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67-69</w:t>
            </w:r>
          </w:p>
        </w:tc>
        <w:tc>
          <w:tcPr>
            <w:tcW w:w="2910" w:type="dxa"/>
            <w:vMerge w:val="restart"/>
            <w:tcBorders>
              <w:top w:val="single" w:sz="6"/>
              <w:left w:val="single" w:sz="6"/>
              <w:bottom w:val="single" w:sz="6"/>
              <w:right w:val="single" w:sz="6"/>
            </w:tcBorders>
            <w:tcMar/>
            <w:vAlign w:val="center"/>
          </w:tcPr>
          <w:p w:rsidR="7FA2AA31" w:rsidP="7FA2AA31" w:rsidRDefault="7FA2AA31" w14:paraId="3B1159A1" w14:textId="3C8ED357">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Work that is significantly below average</w:t>
            </w:r>
          </w:p>
        </w:tc>
        <w:tc>
          <w:tcPr>
            <w:tcW w:w="2730" w:type="dxa"/>
            <w:vMerge w:val="restart"/>
            <w:tcBorders>
              <w:top w:val="single" w:sz="6"/>
              <w:left w:val="single" w:sz="6"/>
              <w:bottom w:val="single" w:sz="6"/>
              <w:right w:val="single" w:sz="6"/>
            </w:tcBorders>
            <w:tcMar/>
            <w:vAlign w:val="top"/>
          </w:tcPr>
          <w:p w:rsidR="7FA2AA31" w:rsidP="7FA2AA31" w:rsidRDefault="7FA2AA31" w14:paraId="6F3A0313" w14:textId="01D21D7A">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Credits for the course will not transfer to ESC</w:t>
            </w:r>
          </w:p>
        </w:tc>
      </w:tr>
      <w:tr w:rsidR="7FA2AA31" w:rsidTr="7FA2AA31" w14:paraId="3523CCA1">
        <w:trPr>
          <w:trHeight w:val="105"/>
        </w:trPr>
        <w:tc>
          <w:tcPr>
            <w:tcW w:w="1275" w:type="dxa"/>
            <w:tcBorders>
              <w:top w:val="single" w:sz="6"/>
              <w:left w:val="single" w:sz="6"/>
              <w:bottom w:val="single" w:sz="6"/>
              <w:right w:val="single" w:sz="6"/>
            </w:tcBorders>
            <w:tcMar/>
            <w:vAlign w:val="center"/>
          </w:tcPr>
          <w:p w:rsidR="7FA2AA31" w:rsidP="7FA2AA31" w:rsidRDefault="7FA2AA31" w14:paraId="47808CB2" w14:textId="77BFEE34">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D</w:t>
            </w:r>
          </w:p>
        </w:tc>
        <w:tc>
          <w:tcPr>
            <w:tcW w:w="1305" w:type="dxa"/>
            <w:tcBorders>
              <w:top w:val="single" w:sz="6"/>
              <w:left w:val="single" w:sz="6"/>
              <w:bottom w:val="single" w:sz="6"/>
              <w:right w:val="single" w:sz="6"/>
            </w:tcBorders>
            <w:tcMar/>
            <w:vAlign w:val="center"/>
          </w:tcPr>
          <w:p w:rsidR="7FA2AA31" w:rsidP="7FA2AA31" w:rsidRDefault="7FA2AA31" w14:paraId="6E7D8693" w14:textId="5E334E02">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63-66</w:t>
            </w:r>
          </w:p>
        </w:tc>
        <w:tc>
          <w:tcPr>
            <w:tcW w:w="2910" w:type="dxa"/>
            <w:vMerge/>
            <w:tcBorders>
              <w:top w:sz="0"/>
              <w:left w:val="single" w:sz="0"/>
              <w:bottom w:sz="0"/>
              <w:right w:val="single" w:sz="0"/>
            </w:tcBorders>
            <w:tcMar/>
            <w:vAlign w:val="center"/>
          </w:tcPr>
          <w:p w14:paraId="2665E5DF"/>
        </w:tc>
        <w:tc>
          <w:tcPr>
            <w:tcW w:w="2730" w:type="dxa"/>
            <w:vMerge/>
            <w:tcBorders>
              <w:top w:sz="0"/>
              <w:left w:val="single" w:sz="0"/>
              <w:bottom w:sz="0"/>
              <w:right w:val="single" w:sz="0"/>
            </w:tcBorders>
            <w:tcMar/>
            <w:vAlign w:val="center"/>
          </w:tcPr>
          <w:p w14:paraId="027BDB8B"/>
        </w:tc>
      </w:tr>
      <w:tr w:rsidR="7FA2AA31" w:rsidTr="7FA2AA31" w14:paraId="4F1BB0EA">
        <w:trPr>
          <w:trHeight w:val="105"/>
        </w:trPr>
        <w:tc>
          <w:tcPr>
            <w:tcW w:w="1275" w:type="dxa"/>
            <w:tcBorders>
              <w:top w:val="single" w:sz="6"/>
              <w:left w:val="single" w:sz="6"/>
              <w:bottom w:val="single" w:sz="6"/>
              <w:right w:val="single" w:sz="6"/>
            </w:tcBorders>
            <w:tcMar/>
            <w:vAlign w:val="center"/>
          </w:tcPr>
          <w:p w:rsidR="7FA2AA31" w:rsidP="7FA2AA31" w:rsidRDefault="7FA2AA31" w14:paraId="21DFC18C" w14:textId="3A959A1C">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D-</w:t>
            </w:r>
          </w:p>
        </w:tc>
        <w:tc>
          <w:tcPr>
            <w:tcW w:w="1305" w:type="dxa"/>
            <w:tcBorders>
              <w:top w:val="single" w:sz="6"/>
              <w:left w:val="single" w:sz="6"/>
              <w:bottom w:val="single" w:sz="6"/>
              <w:right w:val="single" w:sz="6"/>
            </w:tcBorders>
            <w:tcMar/>
            <w:vAlign w:val="center"/>
          </w:tcPr>
          <w:p w:rsidR="7FA2AA31" w:rsidP="7FA2AA31" w:rsidRDefault="7FA2AA31" w14:paraId="7A77D8A0" w14:textId="43BDB761">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60-62</w:t>
            </w:r>
          </w:p>
        </w:tc>
        <w:tc>
          <w:tcPr>
            <w:tcW w:w="2910" w:type="dxa"/>
            <w:vMerge/>
            <w:tcBorders>
              <w:top w:sz="0"/>
              <w:left w:val="single" w:sz="0"/>
              <w:bottom w:val="single" w:sz="0"/>
              <w:right w:val="single" w:sz="0"/>
            </w:tcBorders>
            <w:tcMar/>
            <w:vAlign w:val="center"/>
          </w:tcPr>
          <w:p w14:paraId="05E8778F"/>
        </w:tc>
        <w:tc>
          <w:tcPr>
            <w:tcW w:w="2730" w:type="dxa"/>
            <w:vMerge/>
            <w:tcBorders>
              <w:top w:sz="0"/>
              <w:left w:val="single" w:sz="0"/>
              <w:bottom w:val="single" w:sz="0"/>
              <w:right w:val="single" w:sz="0"/>
            </w:tcBorders>
            <w:tcMar/>
            <w:vAlign w:val="center"/>
          </w:tcPr>
          <w:p w14:paraId="6965B801"/>
        </w:tc>
      </w:tr>
      <w:tr w:rsidR="7FA2AA31" w:rsidTr="7FA2AA31" w14:paraId="7DD5200F">
        <w:tc>
          <w:tcPr>
            <w:tcW w:w="1275" w:type="dxa"/>
            <w:tcBorders>
              <w:top w:val="single" w:sz="6"/>
              <w:left w:val="single" w:sz="6"/>
              <w:bottom w:val="single" w:sz="6"/>
              <w:right w:val="single" w:sz="6"/>
            </w:tcBorders>
            <w:tcMar/>
            <w:vAlign w:val="center"/>
          </w:tcPr>
          <w:p w:rsidR="7FA2AA31" w:rsidP="7FA2AA31" w:rsidRDefault="7FA2AA31" w14:paraId="3216E5CF" w14:textId="4115DCB4">
            <w:pPr>
              <w:ind w:left="540"/>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F</w:t>
            </w:r>
          </w:p>
        </w:tc>
        <w:tc>
          <w:tcPr>
            <w:tcW w:w="1305" w:type="dxa"/>
            <w:tcBorders>
              <w:top w:val="single" w:sz="6"/>
              <w:left w:val="single" w:sz="6"/>
              <w:bottom w:val="single" w:sz="6"/>
              <w:right w:val="single" w:sz="6"/>
            </w:tcBorders>
            <w:tcMar/>
            <w:vAlign w:val="center"/>
          </w:tcPr>
          <w:p w:rsidR="7FA2AA31" w:rsidP="7FA2AA31" w:rsidRDefault="7FA2AA31" w14:paraId="4C2D39F6" w14:textId="7146C5C6">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0-59</w:t>
            </w:r>
          </w:p>
        </w:tc>
        <w:tc>
          <w:tcPr>
            <w:tcW w:w="2910" w:type="dxa"/>
            <w:tcBorders>
              <w:top w:val="single" w:sz="6"/>
              <w:left w:val="single" w:sz="6"/>
              <w:bottom w:val="single" w:sz="6"/>
              <w:right w:val="single" w:sz="6"/>
            </w:tcBorders>
            <w:tcMar/>
            <w:vAlign w:val="center"/>
          </w:tcPr>
          <w:p w:rsidR="7FA2AA31" w:rsidP="7FA2AA31" w:rsidRDefault="7FA2AA31" w14:paraId="2EBBA8B9" w14:textId="0FB8A615">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Work that does not meet the minimum standards for passing the course</w:t>
            </w:r>
          </w:p>
        </w:tc>
        <w:tc>
          <w:tcPr>
            <w:tcW w:w="2730" w:type="dxa"/>
            <w:tcBorders>
              <w:top w:val="single" w:sz="6"/>
              <w:left w:val="single" w:sz="6"/>
              <w:bottom w:val="single" w:sz="6"/>
              <w:right w:val="single" w:sz="6"/>
            </w:tcBorders>
            <w:tcMar/>
            <w:vAlign w:val="top"/>
          </w:tcPr>
          <w:p w:rsidR="7FA2AA31" w:rsidP="7FA2AA31" w:rsidRDefault="7FA2AA31" w14:paraId="523BF7F2" w14:textId="6C93B2B9">
            <w:pPr>
              <w:jc w:val="center"/>
              <w:rPr>
                <w:rFonts w:ascii="Calibri" w:hAnsi="Calibri" w:eastAsia="Calibri" w:cs="Calibri"/>
                <w:b w:val="0"/>
                <w:bCs w:val="0"/>
                <w:i w:val="0"/>
                <w:iCs w:val="0"/>
                <w:caps w:val="0"/>
                <w:smallCaps w:val="0"/>
                <w:color w:val="000000" w:themeColor="text1" w:themeTint="FF" w:themeShade="FF"/>
                <w:sz w:val="20"/>
                <w:szCs w:val="20"/>
              </w:rPr>
            </w:pPr>
            <w:r w:rsidRPr="7FA2AA31" w:rsidR="7FA2AA31">
              <w:rPr>
                <w:rFonts w:ascii="Calibri" w:hAnsi="Calibri" w:eastAsia="Calibri" w:cs="Calibri"/>
                <w:b w:val="0"/>
                <w:bCs w:val="0"/>
                <w:i w:val="0"/>
                <w:iCs w:val="0"/>
                <w:caps w:val="0"/>
                <w:smallCaps w:val="0"/>
                <w:color w:val="000000" w:themeColor="text1" w:themeTint="FF" w:themeShade="FF"/>
                <w:sz w:val="20"/>
                <w:szCs w:val="20"/>
                <w:lang w:val="en-US"/>
              </w:rPr>
              <w:t>No credits awarded</w:t>
            </w:r>
          </w:p>
        </w:tc>
      </w:tr>
    </w:tbl>
    <w:p w:rsidR="000713C6" w:rsidP="7FA2AA31" w:rsidRDefault="000713C6" w14:paraId="07FC6A81" w14:textId="609B8D2E">
      <w:pPr>
        <w:pStyle w:val="Normal"/>
        <w:rPr>
          <w:rFonts w:ascii="CG Omega" w:hAnsi="CG Omega" w:eastAsia="Times New Roman" w:cs="Times New Roman"/>
          <w:sz w:val="24"/>
          <w:szCs w:val="24"/>
        </w:rPr>
      </w:pPr>
    </w:p>
    <w:p w:rsidR="000713C6" w:rsidRDefault="000713C6" w14:paraId="080AD650" w14:textId="77777777">
      <w:pPr>
        <w:rPr>
          <w:rFonts w:ascii="Times New Roman" w:hAnsi="Times New Roman"/>
        </w:rPr>
      </w:pPr>
    </w:p>
    <w:p w:rsidR="00C86B0B" w:rsidP="008E52A9" w:rsidRDefault="00C86B0B" w14:paraId="59759CFB" w14:textId="77777777">
      <w:pPr>
        <w:pStyle w:val="ListParagraph"/>
        <w:ind w:left="0"/>
        <w:jc w:val="both"/>
        <w:rPr>
          <w:rFonts w:ascii="Calibri" w:hAnsi="Calibri"/>
          <w:b/>
        </w:rPr>
      </w:pPr>
    </w:p>
    <w:p w:rsidR="00C86B0B" w:rsidP="008E52A9" w:rsidRDefault="00C86B0B" w14:paraId="73D1DDD6" w14:textId="77777777">
      <w:pPr>
        <w:pStyle w:val="ListParagraph"/>
        <w:ind w:left="0"/>
        <w:jc w:val="both"/>
        <w:rPr>
          <w:rFonts w:ascii="Calibri" w:hAnsi="Calibri"/>
          <w:b/>
        </w:rPr>
      </w:pPr>
    </w:p>
    <w:p w:rsidRPr="00B931BC" w:rsidR="008E52A9" w:rsidP="008E52A9" w:rsidRDefault="008E52A9" w14:paraId="22CC7775" w14:textId="10143F6C">
      <w:pPr>
        <w:pStyle w:val="ListParagraph"/>
        <w:ind w:left="0"/>
        <w:jc w:val="both"/>
        <w:rPr>
          <w:rFonts w:ascii="Calibri" w:hAnsi="Calibri"/>
          <w:b/>
        </w:rPr>
      </w:pPr>
      <w:r w:rsidRPr="00B931BC">
        <w:rPr>
          <w:rFonts w:ascii="Calibri" w:hAnsi="Calibri"/>
          <w:b/>
        </w:rPr>
        <w:t>10. European Credit Transfer</w:t>
      </w:r>
      <w:r>
        <w:rPr>
          <w:rFonts w:ascii="Calibri" w:hAnsi="Calibri"/>
          <w:b/>
        </w:rPr>
        <w:t xml:space="preserve"> and Accumulation System (ECTS)</w:t>
      </w:r>
    </w:p>
    <w:p w:rsidR="008E52A9" w:rsidRDefault="008E52A9" w14:paraId="190F866B" w14:textId="77777777">
      <w:pPr>
        <w:rPr>
          <w:rFonts w:ascii="Times New Roman" w:hAnsi="Times New Roman"/>
          <w:b/>
        </w:rPr>
      </w:pPr>
      <w:r>
        <w:rPr>
          <w:rFonts w:ascii="Times New Roman" w:hAnsi="Times New Roman"/>
          <w:b/>
        </w:rPr>
        <w:t xml:space="preserve"> </w:t>
      </w:r>
    </w:p>
    <w:p w:rsidRPr="008E52A9" w:rsidR="008E52A9" w:rsidP="008E52A9" w:rsidRDefault="008E52A9" w14:paraId="03A47238" w14:textId="77777777">
      <w:pPr>
        <w:numPr>
          <w:ilvl w:val="0"/>
          <w:numId w:val="19"/>
        </w:numPr>
        <w:jc w:val="both"/>
        <w:rPr>
          <w:rFonts w:ascii="Times New Roman" w:hAnsi="Times New Roman"/>
        </w:rPr>
      </w:pPr>
      <w:r w:rsidRPr="008E52A9">
        <w:rPr>
          <w:rFonts w:ascii="Times New Roman" w:hAnsi="Times New Roman"/>
        </w:rPr>
        <w:t xml:space="preserve">Students who complete the course will receive 6 ECTS credits, which are the equivalent of 3 American credits. (In other words, 2 ECTS credits equal 1 American credit hour.) </w:t>
      </w:r>
    </w:p>
    <w:p w:rsidRPr="008E52A9" w:rsidR="008E52A9" w:rsidP="008E52A9" w:rsidRDefault="008E52A9" w14:paraId="56BE7C6C" w14:textId="77777777">
      <w:pPr>
        <w:jc w:val="both"/>
        <w:rPr>
          <w:rFonts w:ascii="Times New Roman" w:hAnsi="Times New Roman"/>
        </w:rPr>
      </w:pPr>
    </w:p>
    <w:p w:rsidRPr="008E52A9" w:rsidR="008E52A9" w:rsidP="008E52A9" w:rsidRDefault="008E52A9" w14:paraId="64B83045" w14:textId="77777777">
      <w:pPr>
        <w:numPr>
          <w:ilvl w:val="0"/>
          <w:numId w:val="19"/>
        </w:numPr>
        <w:jc w:val="both"/>
        <w:rPr>
          <w:rFonts w:ascii="Times New Roman" w:hAnsi="Times New Roman"/>
        </w:rPr>
      </w:pPr>
      <w:r w:rsidRPr="008E52A9">
        <w:rPr>
          <w:rFonts w:ascii="Times New Roman" w:hAnsi="Times New Roman"/>
        </w:rPr>
        <w:t>Further, 1 ECTS credit corresponds to 25-30 hours of work. Thus, a 6-credit ECTS course (equivalent to a 3-credit American course) will total 150-180 projected work hours.  For this course, students are expected to spend time in the following course-related activities:</w:t>
      </w:r>
    </w:p>
    <w:p w:rsidRPr="008E52A9" w:rsidR="008E52A9" w:rsidP="008E52A9" w:rsidRDefault="008E52A9" w14:paraId="0920BCA2" w14:textId="77777777">
      <w:pPr>
        <w:jc w:val="both"/>
        <w:rPr>
          <w:rFonts w:ascii="Times New Roman" w:hAnsi="Times New Roman"/>
        </w:rPr>
      </w:pPr>
      <w:r w:rsidRPr="008E52A9">
        <w:rPr>
          <w:rFonts w:ascii="Times New Roman" w:hAnsi="Times New Roman"/>
        </w:rPr>
        <w:tab/>
      </w:r>
    </w:p>
    <w:p w:rsidRPr="008E52A9" w:rsidR="008E52A9" w:rsidP="008E52A9" w:rsidRDefault="008E52A9" w14:paraId="47F1461A" w14:textId="77777777">
      <w:pPr>
        <w:ind w:firstLine="708"/>
        <w:jc w:val="both"/>
        <w:rPr>
          <w:rFonts w:ascii="Times New Roman" w:hAnsi="Times New Roman"/>
        </w:rPr>
      </w:pPr>
      <w:r w:rsidRPr="008E52A9">
        <w:rPr>
          <w:rFonts w:ascii="Times New Roman" w:hAnsi="Times New Roman"/>
        </w:rPr>
        <w:t>Class Lectures and exams</w:t>
      </w:r>
      <w:r w:rsidRPr="008E52A9">
        <w:rPr>
          <w:rFonts w:ascii="Times New Roman" w:hAnsi="Times New Roman"/>
        </w:rPr>
        <w:tab/>
      </w:r>
      <w:r w:rsidRPr="008E52A9">
        <w:rPr>
          <w:rFonts w:ascii="Times New Roman" w:hAnsi="Times New Roman"/>
        </w:rPr>
        <w:tab/>
      </w:r>
      <w:r w:rsidRPr="008E52A9">
        <w:rPr>
          <w:rFonts w:ascii="Times New Roman" w:hAnsi="Times New Roman"/>
        </w:rPr>
        <w:tab/>
      </w:r>
      <w:r w:rsidRPr="008E52A9">
        <w:rPr>
          <w:rFonts w:ascii="Times New Roman" w:hAnsi="Times New Roman"/>
        </w:rPr>
        <w:tab/>
      </w:r>
      <w:r w:rsidRPr="008E52A9">
        <w:rPr>
          <w:rFonts w:ascii="Times New Roman" w:hAnsi="Times New Roman"/>
        </w:rPr>
        <w:t>45 hours</w:t>
      </w:r>
    </w:p>
    <w:p w:rsidRPr="008E52A9" w:rsidR="008E52A9" w:rsidP="008E52A9" w:rsidRDefault="008E52A9" w14:paraId="0E1B3694" w14:textId="77777777">
      <w:pPr>
        <w:jc w:val="both"/>
        <w:rPr>
          <w:rFonts w:ascii="Times New Roman" w:hAnsi="Times New Roman"/>
        </w:rPr>
      </w:pPr>
      <w:r w:rsidRPr="008E52A9">
        <w:rPr>
          <w:rFonts w:ascii="Times New Roman" w:hAnsi="Times New Roman"/>
        </w:rPr>
        <w:tab/>
      </w:r>
      <w:r w:rsidRPr="008E52A9">
        <w:rPr>
          <w:rFonts w:ascii="Times New Roman" w:hAnsi="Times New Roman"/>
        </w:rPr>
        <w:t>Reading</w:t>
      </w:r>
      <w:r>
        <w:rPr>
          <w:rFonts w:ascii="Times New Roman" w:hAnsi="Times New Roman"/>
        </w:rPr>
        <w:t>/watching</w:t>
      </w:r>
      <w:r w:rsidRPr="008E52A9">
        <w:rPr>
          <w:rFonts w:ascii="Times New Roman" w:hAnsi="Times New Roman"/>
        </w:rPr>
        <w:t xml:space="preserve"> class-related material</w:t>
      </w:r>
      <w:r>
        <w:rPr>
          <w:rFonts w:ascii="Times New Roman" w:hAnsi="Times New Roman"/>
        </w:rPr>
        <w:tab/>
      </w:r>
      <w:r>
        <w:rPr>
          <w:rFonts w:ascii="Times New Roman" w:hAnsi="Times New Roman"/>
        </w:rPr>
        <w:tab/>
      </w:r>
      <w:r w:rsidRPr="008E52A9">
        <w:rPr>
          <w:rFonts w:ascii="Times New Roman" w:hAnsi="Times New Roman"/>
        </w:rPr>
        <w:t>50 hours</w:t>
      </w:r>
    </w:p>
    <w:p w:rsidRPr="008E52A9" w:rsidR="008E52A9" w:rsidP="008E52A9" w:rsidRDefault="008E52A9" w14:paraId="45098B28" w14:textId="77777777">
      <w:pPr>
        <w:jc w:val="both"/>
        <w:rPr>
          <w:rFonts w:ascii="Times New Roman" w:hAnsi="Times New Roman"/>
        </w:rPr>
      </w:pPr>
      <w:r>
        <w:rPr>
          <w:rFonts w:ascii="Times New Roman" w:hAnsi="Times New Roman"/>
        </w:rPr>
        <w:tab/>
      </w:r>
      <w:r>
        <w:rPr>
          <w:rFonts w:ascii="Times New Roman" w:hAnsi="Times New Roman"/>
        </w:rPr>
        <w:t xml:space="preserve">Mid-semester essay preparations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w:t>
      </w:r>
      <w:r w:rsidRPr="008E52A9">
        <w:rPr>
          <w:rFonts w:ascii="Times New Roman" w:hAnsi="Times New Roman"/>
        </w:rPr>
        <w:t>5 hours</w:t>
      </w:r>
    </w:p>
    <w:p w:rsidRPr="008E52A9" w:rsidR="008E52A9" w:rsidP="008E52A9" w:rsidRDefault="008E52A9" w14:paraId="1A2C4AA3" w14:textId="77777777">
      <w:pPr>
        <w:jc w:val="both"/>
        <w:rPr>
          <w:rFonts w:ascii="Times New Roman" w:hAnsi="Times New Roman"/>
        </w:rPr>
      </w:pPr>
      <w:r w:rsidRPr="008E52A9">
        <w:rPr>
          <w:rFonts w:ascii="Times New Roman" w:hAnsi="Times New Roman"/>
        </w:rPr>
        <w:tab/>
      </w:r>
      <w:r>
        <w:rPr>
          <w:rFonts w:ascii="Times New Roman" w:hAnsi="Times New Roman"/>
        </w:rPr>
        <w:t>Seminar/worksheet preparations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2</w:t>
      </w:r>
      <w:r w:rsidRPr="008E52A9">
        <w:rPr>
          <w:rFonts w:ascii="Times New Roman" w:hAnsi="Times New Roman"/>
        </w:rPr>
        <w:t>5 hours</w:t>
      </w:r>
    </w:p>
    <w:p w:rsidRPr="008E52A9" w:rsidR="008E52A9" w:rsidP="008E52A9" w:rsidRDefault="008E52A9" w14:paraId="3037FF2C" w14:textId="77777777">
      <w:pPr>
        <w:jc w:val="both"/>
        <w:rPr>
          <w:rFonts w:ascii="Times New Roman" w:hAnsi="Times New Roman"/>
        </w:rPr>
      </w:pPr>
      <w:r w:rsidRPr="008E52A9">
        <w:rPr>
          <w:rFonts w:ascii="Times New Roman" w:hAnsi="Times New Roman"/>
        </w:rPr>
        <w:tab/>
      </w:r>
      <w:r>
        <w:rPr>
          <w:rFonts w:ascii="Times New Roman" w:hAnsi="Times New Roman"/>
        </w:rPr>
        <w:t xml:space="preserve">Portfolio </w:t>
      </w:r>
      <w:r w:rsidRPr="008E52A9">
        <w:rPr>
          <w:rFonts w:ascii="Times New Roman" w:hAnsi="Times New Roman"/>
        </w:rPr>
        <w:t>preparation</w:t>
      </w:r>
      <w:r w:rsidRPr="008E52A9">
        <w:rPr>
          <w:rFonts w:ascii="Times New Roman" w:hAnsi="Times New Roman"/>
        </w:rPr>
        <w:tab/>
      </w:r>
      <w:r w:rsidRPr="008E52A9">
        <w:rPr>
          <w:rFonts w:ascii="Times New Roman" w:hAnsi="Times New Roman"/>
        </w:rPr>
        <w:tab/>
      </w:r>
      <w:r w:rsidRPr="008E52A9">
        <w:rPr>
          <w:rFonts w:ascii="Times New Roman" w:hAnsi="Times New Roman"/>
        </w:rPr>
        <w:t xml:space="preserve"> </w:t>
      </w:r>
      <w:r w:rsidRPr="008E52A9">
        <w:rPr>
          <w:rFonts w:ascii="Times New Roman" w:hAnsi="Times New Roman"/>
        </w:rPr>
        <w:tab/>
      </w:r>
      <w:r w:rsidRPr="008E52A9">
        <w:rPr>
          <w:rFonts w:ascii="Times New Roman" w:hAnsi="Times New Roman"/>
        </w:rPr>
        <w:t xml:space="preserve"> </w:t>
      </w:r>
      <w:r w:rsidRPr="008E52A9">
        <w:rPr>
          <w:rFonts w:ascii="Times New Roman" w:hAnsi="Times New Roman"/>
        </w:rPr>
        <w:tab/>
      </w:r>
      <w:r>
        <w:rPr>
          <w:rFonts w:ascii="Times New Roman" w:hAnsi="Times New Roman"/>
        </w:rPr>
        <w:t xml:space="preserve">            </w:t>
      </w:r>
      <w:r w:rsidRPr="008E52A9">
        <w:rPr>
          <w:rFonts w:ascii="Times New Roman" w:hAnsi="Times New Roman"/>
        </w:rPr>
        <w:t>30 hours</w:t>
      </w:r>
    </w:p>
    <w:p w:rsidRPr="008E52A9" w:rsidR="008E52A9" w:rsidP="008E52A9" w:rsidRDefault="008E52A9" w14:paraId="6F44F80C" w14:textId="77777777">
      <w:pPr>
        <w:jc w:val="both"/>
        <w:rPr>
          <w:rFonts w:ascii="Times New Roman" w:hAnsi="Times New Roman"/>
        </w:rPr>
      </w:pPr>
      <w:r w:rsidRPr="008E52A9">
        <w:rPr>
          <w:rFonts w:ascii="Times New Roman" w:hAnsi="Times New Roman"/>
        </w:rPr>
        <w:tab/>
      </w:r>
    </w:p>
    <w:p w:rsidRPr="008E52A9" w:rsidR="008E52A9" w:rsidP="008E52A9" w:rsidRDefault="008E52A9" w14:paraId="43ECE5FC" w14:textId="77777777">
      <w:pPr>
        <w:jc w:val="both"/>
        <w:rPr>
          <w:rFonts w:ascii="Times New Roman" w:hAnsi="Times New Roman"/>
        </w:rPr>
      </w:pPr>
      <w:r w:rsidRPr="008E52A9">
        <w:rPr>
          <w:rFonts w:ascii="Times New Roman" w:hAnsi="Times New Roman"/>
        </w:rPr>
        <w:tab/>
      </w:r>
      <w:r w:rsidRPr="008E52A9">
        <w:rPr>
          <w:rFonts w:ascii="Times New Roman" w:hAnsi="Times New Roman"/>
        </w:rPr>
        <w:tab/>
      </w:r>
      <w:r w:rsidRPr="008E52A9">
        <w:rPr>
          <w:rFonts w:ascii="Times New Roman" w:hAnsi="Times New Roman"/>
        </w:rPr>
        <w:tab/>
      </w:r>
      <w:r w:rsidRPr="008E52A9">
        <w:rPr>
          <w:rFonts w:ascii="Times New Roman" w:hAnsi="Times New Roman"/>
        </w:rPr>
        <w:tab/>
      </w:r>
      <w:r w:rsidRPr="008E52A9">
        <w:rPr>
          <w:rFonts w:ascii="Times New Roman" w:hAnsi="Times New Roman"/>
        </w:rPr>
        <w:t>TOTAL</w:t>
      </w:r>
      <w:r w:rsidRPr="008E52A9">
        <w:rPr>
          <w:rFonts w:ascii="Times New Roman" w:hAnsi="Times New Roman"/>
        </w:rPr>
        <w:tab/>
      </w:r>
      <w:r w:rsidRPr="008E52A9">
        <w:rPr>
          <w:rFonts w:ascii="Times New Roman" w:hAnsi="Times New Roman"/>
        </w:rPr>
        <w:tab/>
      </w:r>
      <w:r>
        <w:rPr>
          <w:rFonts w:ascii="Times New Roman" w:hAnsi="Times New Roman"/>
        </w:rPr>
        <w:t xml:space="preserve">           </w:t>
      </w:r>
      <w:r w:rsidRPr="008E52A9">
        <w:rPr>
          <w:rFonts w:ascii="Times New Roman" w:hAnsi="Times New Roman"/>
        </w:rPr>
        <w:t>165 hours</w:t>
      </w:r>
    </w:p>
    <w:p w:rsidRPr="008E52A9" w:rsidR="008E52A9" w:rsidRDefault="008E52A9" w14:paraId="723FD7AD" w14:textId="77777777">
      <w:pPr>
        <w:rPr>
          <w:rFonts w:ascii="Times New Roman" w:hAnsi="Times New Roman"/>
          <w:b/>
        </w:rPr>
      </w:pPr>
    </w:p>
    <w:p w:rsidR="000713C6" w:rsidRDefault="008E52A9" w14:paraId="1641ED9A" w14:textId="77777777">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none"/>
        </w:rPr>
      </w:pPr>
      <w:r>
        <w:rPr>
          <w:sz w:val="24"/>
          <w:u w:val="none"/>
        </w:rPr>
        <w:t>11.</w:t>
      </w:r>
      <w:r w:rsidR="000713C6">
        <w:rPr>
          <w:sz w:val="24"/>
          <w:u w:val="none"/>
        </w:rPr>
        <w:t xml:space="preserve">Technology Expectations </w:t>
      </w:r>
    </w:p>
    <w:p w:rsidRPr="009D1B6E" w:rsidR="000713C6" w:rsidRDefault="000713C6" w14:paraId="7A44FA31" w14:textId="3DB601C0">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none"/>
        </w:rPr>
      </w:pPr>
      <w:r w:rsidRPr="006F1416">
        <w:rPr>
          <w:sz w:val="24"/>
          <w:u w:val="none"/>
        </w:rPr>
        <w:t>Students must</w:t>
      </w:r>
      <w:r w:rsidRPr="006F1416" w:rsidR="006072BB">
        <w:rPr>
          <w:sz w:val="24"/>
          <w:u w:val="none"/>
        </w:rPr>
        <w:t xml:space="preserve"> keep copies of all </w:t>
      </w:r>
      <w:r w:rsidR="00CC6E0E">
        <w:rPr>
          <w:sz w:val="24"/>
          <w:u w:val="none"/>
        </w:rPr>
        <w:t xml:space="preserve">worksheet </w:t>
      </w:r>
      <w:r w:rsidRPr="006F1416" w:rsidR="006072BB">
        <w:rPr>
          <w:sz w:val="24"/>
          <w:u w:val="none"/>
        </w:rPr>
        <w:t>assignments and submit them at the end of the course as a Portfolio</w:t>
      </w:r>
      <w:r w:rsidRPr="006F1416" w:rsidR="008350A2">
        <w:rPr>
          <w:sz w:val="24"/>
          <w:u w:val="none"/>
        </w:rPr>
        <w:t xml:space="preserve"> in MS Word files</w:t>
      </w:r>
      <w:r w:rsidRPr="006F1416" w:rsidR="006F1416">
        <w:rPr>
          <w:sz w:val="24"/>
          <w:u w:val="none"/>
        </w:rPr>
        <w:t>.</w:t>
      </w:r>
    </w:p>
    <w:p w:rsidR="00C86B0B" w:rsidP="0067156D" w:rsidRDefault="00907BB5" w14:paraId="46BFE7C3" w14:textId="28FD14C6">
      <w:pPr>
        <w:pStyle w:val="BodyText"/>
      </w:pPr>
      <w:r>
        <w:t xml:space="preserve">The </w:t>
      </w:r>
      <w:r w:rsidR="008759CF">
        <w:t>Essay assignment, and worksheet a</w:t>
      </w:r>
      <w:r w:rsidR="000713C6">
        <w:t>ssig</w:t>
      </w:r>
      <w:r w:rsidR="008759CF">
        <w:t>nments</w:t>
      </w:r>
      <w:r>
        <w:t>,</w:t>
      </w:r>
      <w:r w:rsidR="008759CF">
        <w:t xml:space="preserve"> are to be word-processed</w:t>
      </w:r>
      <w:r w:rsidR="00BB1EB3">
        <w:t xml:space="preserve"> and </w:t>
      </w:r>
      <w:r w:rsidRPr="00AD6681" w:rsidR="00BB1EB3">
        <w:rPr>
          <w:b/>
        </w:rPr>
        <w:t>DOUBLE-SPAC</w:t>
      </w:r>
      <w:r w:rsidRPr="00AD6681" w:rsidR="00AD6681">
        <w:rPr>
          <w:b/>
        </w:rPr>
        <w:t>ED, 14</w:t>
      </w:r>
      <w:r w:rsidRPr="00AD6681" w:rsidR="00BB1EB3">
        <w:rPr>
          <w:b/>
        </w:rPr>
        <w:t xml:space="preserve"> pt</w:t>
      </w:r>
      <w:r w:rsidR="006F1416">
        <w:rPr>
          <w:b/>
        </w:rPr>
        <w:t>.</w:t>
      </w:r>
      <w:r w:rsidR="009274D9">
        <w:rPr>
          <w:b/>
        </w:rPr>
        <w:t xml:space="preserve">, </w:t>
      </w:r>
      <w:r w:rsidR="006F1416">
        <w:rPr>
          <w:b/>
        </w:rPr>
        <w:t xml:space="preserve">and </w:t>
      </w:r>
      <w:r w:rsidRPr="00AD6681" w:rsidR="00BB1EB3">
        <w:rPr>
          <w:b/>
        </w:rPr>
        <w:t>Times New Roman</w:t>
      </w:r>
      <w:r w:rsidR="008D6CC9">
        <w:t xml:space="preserve">, </w:t>
      </w:r>
      <w:r w:rsidRPr="000775E1" w:rsidR="000775E1">
        <w:rPr>
          <w:b/>
        </w:rPr>
        <w:t>spell-checked</w:t>
      </w:r>
      <w:r w:rsidR="008D6CC9">
        <w:rPr>
          <w:b/>
        </w:rPr>
        <w:t xml:space="preserve"> and proof-read</w:t>
      </w:r>
      <w:r w:rsidR="00C86B0B">
        <w:t xml:space="preserve">, and additionally </w:t>
      </w:r>
      <w:r w:rsidR="00CC6E0E">
        <w:t xml:space="preserve">some worksheet assignments </w:t>
      </w:r>
      <w:r w:rsidR="00C86B0B">
        <w:t>submitted to Turn-It-In</w:t>
      </w:r>
      <w:r w:rsidR="00CC6E0E">
        <w:t>.</w:t>
      </w:r>
    </w:p>
    <w:p w:rsidR="009D1B6E" w:rsidP="0067156D" w:rsidRDefault="00CC6E0E" w14:paraId="433F346B" w14:textId="7E526DB8">
      <w:pPr>
        <w:pStyle w:val="BodyText"/>
      </w:pPr>
      <w:r>
        <w:t>M</w:t>
      </w:r>
      <w:r w:rsidR="008759CF">
        <w:t>ake sure you are clear</w:t>
      </w:r>
      <w:r w:rsidR="00691D73">
        <w:t xml:space="preserve"> about the individual assignment</w:t>
      </w:r>
      <w:r w:rsidR="008759CF">
        <w:t>s.</w:t>
      </w:r>
      <w:r w:rsidR="000713C6">
        <w:t xml:space="preserve"> </w:t>
      </w:r>
    </w:p>
    <w:p w:rsidR="00BF5DFE" w:rsidP="00BF5DFE" w:rsidRDefault="00BF5DFE" w14:paraId="4B8D7B80" w14:textId="77777777">
      <w:pPr>
        <w:pStyle w:val="BodyText"/>
      </w:pPr>
    </w:p>
    <w:p w:rsidRPr="00BF5DFE" w:rsidR="000713C6" w:rsidP="00BF5DFE" w:rsidRDefault="000713C6" w14:paraId="510935BC" w14:textId="33C299A7">
      <w:pPr>
        <w:pStyle w:val="BodyText"/>
        <w:rPr>
          <w:b/>
          <w:bCs/>
        </w:rPr>
      </w:pPr>
      <w:r w:rsidRPr="00BF5DFE">
        <w:rPr>
          <w:b/>
          <w:bCs/>
        </w:rPr>
        <w:t>Date Prepared and By Whom Prepared</w:t>
      </w:r>
    </w:p>
    <w:p w:rsidR="000713C6" w:rsidRDefault="000775E1" w14:paraId="695F50F3" w14:textId="538D8652">
      <w:pPr>
        <w:rPr>
          <w:rFonts w:ascii="Times New Roman" w:hAnsi="Times New Roman"/>
        </w:rPr>
      </w:pPr>
      <w:r w:rsidRPr="2087B99D" w:rsidR="000775E1">
        <w:rPr>
          <w:rFonts w:ascii="Times New Roman" w:hAnsi="Times New Roman"/>
        </w:rPr>
        <w:t>May 20</w:t>
      </w:r>
      <w:r w:rsidRPr="2087B99D" w:rsidR="008350A2">
        <w:rPr>
          <w:rFonts w:ascii="Times New Roman" w:hAnsi="Times New Roman"/>
        </w:rPr>
        <w:t>2</w:t>
      </w:r>
      <w:r w:rsidRPr="2087B99D" w:rsidR="008350A2">
        <w:rPr>
          <w:rFonts w:ascii="Times New Roman" w:hAnsi="Times New Roman"/>
        </w:rPr>
        <w:t>2</w:t>
      </w:r>
      <w:r w:rsidRPr="2087B99D" w:rsidR="00750173">
        <w:rPr>
          <w:rFonts w:ascii="Times New Roman" w:hAnsi="Times New Roman"/>
        </w:rPr>
        <w:t xml:space="preserve"> </w:t>
      </w:r>
      <w:r w:rsidRPr="2087B99D" w:rsidR="000713C6">
        <w:rPr>
          <w:rFonts w:ascii="Times New Roman" w:hAnsi="Times New Roman"/>
        </w:rPr>
        <w:t xml:space="preserve">by </w:t>
      </w:r>
      <w:proofErr w:type="spellStart"/>
      <w:r w:rsidRPr="2087B99D" w:rsidR="00032D78">
        <w:rPr>
          <w:rFonts w:ascii="Times New Roman" w:hAnsi="Times New Roman"/>
        </w:rPr>
        <w:t>MgA</w:t>
      </w:r>
      <w:proofErr w:type="spellEnd"/>
      <w:r w:rsidRPr="2087B99D" w:rsidR="00506F6D">
        <w:rPr>
          <w:rFonts w:ascii="Times New Roman" w:hAnsi="Times New Roman"/>
        </w:rPr>
        <w:t>.</w:t>
      </w:r>
      <w:r w:rsidRPr="2087B99D" w:rsidR="009274D9">
        <w:rPr>
          <w:rFonts w:ascii="Times New Roman" w:hAnsi="Times New Roman"/>
        </w:rPr>
        <w:t xml:space="preserve"> </w:t>
      </w:r>
      <w:r w:rsidRPr="2087B99D" w:rsidR="000713C6">
        <w:rPr>
          <w:rFonts w:ascii="Times New Roman" w:hAnsi="Times New Roman"/>
        </w:rPr>
        <w:t xml:space="preserve">Beth </w:t>
      </w:r>
      <w:r w:rsidRPr="2087B99D" w:rsidR="000713C6">
        <w:rPr>
          <w:rFonts w:ascii="Times New Roman" w:hAnsi="Times New Roman"/>
        </w:rPr>
        <w:t>Lazroe</w:t>
      </w:r>
      <w:r w:rsidRPr="2087B99D" w:rsidR="00B05531">
        <w:rPr>
          <w:rFonts w:ascii="Times New Roman" w:hAnsi="Times New Roman"/>
        </w:rPr>
        <w:t>, RS</w:t>
      </w:r>
      <w:r w:rsidRPr="2087B99D" w:rsidR="00506F6D">
        <w:rPr>
          <w:rFonts w:ascii="Times New Roman" w:hAnsi="Times New Roman"/>
        </w:rPr>
        <w:t>A Cert.</w:t>
      </w:r>
    </w:p>
    <w:p w:rsidR="000713C6" w:rsidRDefault="000713C6" w14:paraId="08B175EA" w14:textId="77777777">
      <w:pPr>
        <w:rPr>
          <w:rFonts w:ascii="Times New Roman" w:hAnsi="Times New Roman"/>
        </w:rPr>
      </w:pPr>
    </w:p>
    <w:p w:rsidR="000713C6" w:rsidRDefault="00932AE0" w14:paraId="1B053A3F" w14:textId="77777777">
      <w:pPr>
        <w:rPr>
          <w:rFonts w:ascii="Times New Roman" w:hAnsi="Times New Roman"/>
        </w:rPr>
      </w:pPr>
      <w:r>
        <w:rPr>
          <w:rFonts w:ascii="Times New Roman" w:hAnsi="Times New Roman"/>
        </w:rPr>
        <w:t xml:space="preserve"> </w:t>
      </w:r>
    </w:p>
    <w:sectPr w:rsidR="000713C6" w:rsidSect="00AB3716">
      <w:pgSz w:w="11906" w:h="16838" w:orient="portrait"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197B"/>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147B5DC3"/>
    <w:multiLevelType w:val="hybridMultilevel"/>
    <w:tmpl w:val="060675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044F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5A65D4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38387E30"/>
    <w:multiLevelType w:val="hybridMultilevel"/>
    <w:tmpl w:val="7846AE9C"/>
    <w:lvl w:ilvl="0" w:tplc="7CD2F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B132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45B154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49FB6A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52497D13"/>
    <w:multiLevelType w:val="hybridMultilevel"/>
    <w:tmpl w:val="8E70F206"/>
    <w:lvl w:ilvl="0" w:tplc="0EB23020">
      <w:numFmt w:val="bullet"/>
      <w:lvlText w:val="-"/>
      <w:lvlJc w:val="left"/>
      <w:pPr>
        <w:tabs>
          <w:tab w:val="num" w:pos="720"/>
        </w:tabs>
        <w:ind w:left="720" w:hanging="360"/>
      </w:pPr>
      <w:rPr>
        <w:rFonts w:hint="default" w:ascii="Times New Roman" w:hAnsi="Times New Roman" w:eastAsia="Times New Roman" w:cs="Times New Roman"/>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3411E3E"/>
    <w:multiLevelType w:val="hybridMultilevel"/>
    <w:tmpl w:val="04300A42"/>
    <w:lvl w:ilvl="0" w:tplc="0EB2302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EA7FDA"/>
    <w:multiLevelType w:val="multilevel"/>
    <w:tmpl w:val="5548F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DDE311D"/>
    <w:multiLevelType w:val="singleLevel"/>
    <w:tmpl w:val="BF329558"/>
    <w:lvl w:ilvl="0">
      <w:start w:val="1"/>
      <w:numFmt w:val="decimal"/>
      <w:lvlText w:val="%1."/>
      <w:lvlJc w:val="left"/>
      <w:pPr>
        <w:tabs>
          <w:tab w:val="num" w:pos="720"/>
        </w:tabs>
        <w:ind w:left="720" w:hanging="720"/>
      </w:pPr>
    </w:lvl>
  </w:abstractNum>
  <w:abstractNum w:abstractNumId="12" w15:restartNumberingAfterBreak="0">
    <w:nsid w:val="6E00409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74E960E9"/>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11"/>
    <w:lvlOverride w:ilvl="0">
      <w:startOverride w:val="1"/>
    </w:lvlOverride>
  </w:num>
  <w:num w:numId="2">
    <w:abstractNumId w:val="2"/>
  </w:num>
  <w:num w:numId="3">
    <w:abstractNumId w:val="12"/>
  </w:num>
  <w:num w:numId="4">
    <w:abstractNumId w:val="13"/>
  </w:num>
  <w:num w:numId="5">
    <w:abstractNumId w:val="6"/>
  </w:num>
  <w:num w:numId="6">
    <w:abstractNumId w:val="7"/>
  </w:num>
  <w:num w:numId="7">
    <w:abstractNumId w:val="3"/>
  </w:num>
  <w:num w:numId="8">
    <w:abstractNumId w:val="5"/>
  </w:num>
  <w:num w:numId="9">
    <w:abstractNumId w:val="0"/>
  </w:num>
  <w:num w:numId="10">
    <w:abstractNumId w:val="10"/>
  </w:num>
  <w:num w:numId="11">
    <w:abstractNumId w:val="2"/>
  </w:num>
  <w:num w:numId="12">
    <w:abstractNumId w:val="12"/>
  </w:num>
  <w:num w:numId="13">
    <w:abstractNumId w:val="3"/>
  </w:num>
  <w:num w:numId="14">
    <w:abstractNumId w:val="5"/>
  </w:num>
  <w:num w:numId="15">
    <w:abstractNumId w:val="0"/>
  </w:num>
  <w:num w:numId="16">
    <w:abstractNumId w:val="1"/>
  </w:num>
  <w:num w:numId="17">
    <w:abstractNumId w:val="4"/>
  </w:num>
  <w:num w:numId="18">
    <w:abstractNumId w:val="8"/>
  </w:num>
  <w:num w:numId="1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activeWritingStyle w:lang="cs-CZ"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3C6"/>
    <w:rsid w:val="0003037D"/>
    <w:rsid w:val="00032D78"/>
    <w:rsid w:val="000713C6"/>
    <w:rsid w:val="000775E1"/>
    <w:rsid w:val="000A00A3"/>
    <w:rsid w:val="000B19BA"/>
    <w:rsid w:val="000C275C"/>
    <w:rsid w:val="000F50CF"/>
    <w:rsid w:val="001134C3"/>
    <w:rsid w:val="00117864"/>
    <w:rsid w:val="00150479"/>
    <w:rsid w:val="001622FE"/>
    <w:rsid w:val="00172F49"/>
    <w:rsid w:val="001734FB"/>
    <w:rsid w:val="001D0665"/>
    <w:rsid w:val="001F0068"/>
    <w:rsid w:val="001F0670"/>
    <w:rsid w:val="001F206D"/>
    <w:rsid w:val="001F63C0"/>
    <w:rsid w:val="002467C6"/>
    <w:rsid w:val="00292017"/>
    <w:rsid w:val="002B3031"/>
    <w:rsid w:val="002F52FD"/>
    <w:rsid w:val="003275CE"/>
    <w:rsid w:val="00384331"/>
    <w:rsid w:val="003E3B06"/>
    <w:rsid w:val="003F70C1"/>
    <w:rsid w:val="0043147D"/>
    <w:rsid w:val="00452487"/>
    <w:rsid w:val="00452743"/>
    <w:rsid w:val="00453B93"/>
    <w:rsid w:val="004626E6"/>
    <w:rsid w:val="0046779C"/>
    <w:rsid w:val="004709EA"/>
    <w:rsid w:val="00485AA7"/>
    <w:rsid w:val="004A2744"/>
    <w:rsid w:val="004A2C8F"/>
    <w:rsid w:val="004A3CB2"/>
    <w:rsid w:val="004C1308"/>
    <w:rsid w:val="004C4B55"/>
    <w:rsid w:val="004F6565"/>
    <w:rsid w:val="00506F6D"/>
    <w:rsid w:val="005106DC"/>
    <w:rsid w:val="00523C21"/>
    <w:rsid w:val="00540EF3"/>
    <w:rsid w:val="00543F66"/>
    <w:rsid w:val="00553FD1"/>
    <w:rsid w:val="005553D6"/>
    <w:rsid w:val="00565CAA"/>
    <w:rsid w:val="00583C7F"/>
    <w:rsid w:val="00590F68"/>
    <w:rsid w:val="005A0128"/>
    <w:rsid w:val="005A2FAE"/>
    <w:rsid w:val="005C579A"/>
    <w:rsid w:val="005C60E1"/>
    <w:rsid w:val="005F7030"/>
    <w:rsid w:val="006072BB"/>
    <w:rsid w:val="0061469A"/>
    <w:rsid w:val="006222AE"/>
    <w:rsid w:val="0062401C"/>
    <w:rsid w:val="00667703"/>
    <w:rsid w:val="0067156D"/>
    <w:rsid w:val="00672C00"/>
    <w:rsid w:val="00677A03"/>
    <w:rsid w:val="006908BB"/>
    <w:rsid w:val="00691D73"/>
    <w:rsid w:val="006A31C6"/>
    <w:rsid w:val="006AE8D9"/>
    <w:rsid w:val="006B1B4B"/>
    <w:rsid w:val="006D7AA8"/>
    <w:rsid w:val="006E1909"/>
    <w:rsid w:val="006E4DCE"/>
    <w:rsid w:val="006F1416"/>
    <w:rsid w:val="00735B2D"/>
    <w:rsid w:val="00750173"/>
    <w:rsid w:val="00787459"/>
    <w:rsid w:val="00791FB0"/>
    <w:rsid w:val="007940A7"/>
    <w:rsid w:val="00796646"/>
    <w:rsid w:val="007A3434"/>
    <w:rsid w:val="007D216B"/>
    <w:rsid w:val="007E3E24"/>
    <w:rsid w:val="008350A2"/>
    <w:rsid w:val="00836505"/>
    <w:rsid w:val="0084793A"/>
    <w:rsid w:val="00853A5C"/>
    <w:rsid w:val="00857782"/>
    <w:rsid w:val="0086232D"/>
    <w:rsid w:val="008664CB"/>
    <w:rsid w:val="0087334D"/>
    <w:rsid w:val="008759CF"/>
    <w:rsid w:val="00892C64"/>
    <w:rsid w:val="008953D9"/>
    <w:rsid w:val="008A28C7"/>
    <w:rsid w:val="008A72B8"/>
    <w:rsid w:val="008C48B1"/>
    <w:rsid w:val="008D3C60"/>
    <w:rsid w:val="008D6CC9"/>
    <w:rsid w:val="008E52A9"/>
    <w:rsid w:val="008F0B1C"/>
    <w:rsid w:val="00907BB5"/>
    <w:rsid w:val="0092186B"/>
    <w:rsid w:val="009274D9"/>
    <w:rsid w:val="009319A8"/>
    <w:rsid w:val="00932AE0"/>
    <w:rsid w:val="009838E1"/>
    <w:rsid w:val="00990271"/>
    <w:rsid w:val="009C2F0A"/>
    <w:rsid w:val="009D1B6E"/>
    <w:rsid w:val="009F3BAD"/>
    <w:rsid w:val="00A147E4"/>
    <w:rsid w:val="00A163C9"/>
    <w:rsid w:val="00A1708D"/>
    <w:rsid w:val="00A23E43"/>
    <w:rsid w:val="00A42110"/>
    <w:rsid w:val="00A43242"/>
    <w:rsid w:val="00A5732F"/>
    <w:rsid w:val="00A67789"/>
    <w:rsid w:val="00AB3716"/>
    <w:rsid w:val="00AD59E1"/>
    <w:rsid w:val="00AD6681"/>
    <w:rsid w:val="00AE7782"/>
    <w:rsid w:val="00B05531"/>
    <w:rsid w:val="00B07D16"/>
    <w:rsid w:val="00B12FD1"/>
    <w:rsid w:val="00B5142D"/>
    <w:rsid w:val="00B569BC"/>
    <w:rsid w:val="00B77BF6"/>
    <w:rsid w:val="00B96317"/>
    <w:rsid w:val="00BB1EB3"/>
    <w:rsid w:val="00BD46D0"/>
    <w:rsid w:val="00BE3854"/>
    <w:rsid w:val="00BF5DFE"/>
    <w:rsid w:val="00C17A59"/>
    <w:rsid w:val="00C34CAC"/>
    <w:rsid w:val="00C42F3D"/>
    <w:rsid w:val="00C43C2F"/>
    <w:rsid w:val="00C55A43"/>
    <w:rsid w:val="00C671EB"/>
    <w:rsid w:val="00C802F3"/>
    <w:rsid w:val="00C86B0B"/>
    <w:rsid w:val="00C95CD3"/>
    <w:rsid w:val="00CC6E0E"/>
    <w:rsid w:val="00CD7B2A"/>
    <w:rsid w:val="00CF3A24"/>
    <w:rsid w:val="00D076D0"/>
    <w:rsid w:val="00D51384"/>
    <w:rsid w:val="00D55951"/>
    <w:rsid w:val="00D5623B"/>
    <w:rsid w:val="00D72AA1"/>
    <w:rsid w:val="00D93411"/>
    <w:rsid w:val="00DB587D"/>
    <w:rsid w:val="00DF12B6"/>
    <w:rsid w:val="00E033F0"/>
    <w:rsid w:val="00E03EE6"/>
    <w:rsid w:val="00E05BEA"/>
    <w:rsid w:val="00E131C1"/>
    <w:rsid w:val="00E13625"/>
    <w:rsid w:val="00E27ABA"/>
    <w:rsid w:val="00E535BC"/>
    <w:rsid w:val="00E6270F"/>
    <w:rsid w:val="00E7557B"/>
    <w:rsid w:val="00E82CB2"/>
    <w:rsid w:val="00E96871"/>
    <w:rsid w:val="00EC3204"/>
    <w:rsid w:val="00EC7EC5"/>
    <w:rsid w:val="00EF6AFD"/>
    <w:rsid w:val="00F22F36"/>
    <w:rsid w:val="00F74E41"/>
    <w:rsid w:val="00FA3161"/>
    <w:rsid w:val="00FD1557"/>
    <w:rsid w:val="124B0976"/>
    <w:rsid w:val="1344F28C"/>
    <w:rsid w:val="13E6D9D7"/>
    <w:rsid w:val="1521C50E"/>
    <w:rsid w:val="1582AA38"/>
    <w:rsid w:val="16D2606D"/>
    <w:rsid w:val="2087B99D"/>
    <w:rsid w:val="2090FB77"/>
    <w:rsid w:val="2308D607"/>
    <w:rsid w:val="242FBC9F"/>
    <w:rsid w:val="25CB8D00"/>
    <w:rsid w:val="29E55137"/>
    <w:rsid w:val="2D33A406"/>
    <w:rsid w:val="468E7555"/>
    <w:rsid w:val="499B810D"/>
    <w:rsid w:val="4D37FEB6"/>
    <w:rsid w:val="4EC822EB"/>
    <w:rsid w:val="4FA67C27"/>
    <w:rsid w:val="62C1E65C"/>
    <w:rsid w:val="65476216"/>
    <w:rsid w:val="688AE00B"/>
    <w:rsid w:val="6D1536C6"/>
    <w:rsid w:val="716EF667"/>
    <w:rsid w:val="736FA706"/>
    <w:rsid w:val="76F77769"/>
    <w:rsid w:val="7FA2AA31"/>
    <w:rsid w:val="7FDF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9D8BB94"/>
  <w15:chartTrackingRefBased/>
  <w15:docId w15:val="{83E620F7-A72C-4B87-BED1-6E2A735C63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G Omega" w:hAnsi="CG Omega"/>
      <w:sz w:val="24"/>
    </w:rPr>
  </w:style>
  <w:style w:type="paragraph" w:styleId="Heading1">
    <w:name w:val="heading 1"/>
    <w:basedOn w:val="Normal"/>
    <w:next w:val="Normal"/>
    <w:qFormat/>
    <w:pPr>
      <w:keepNext/>
      <w:ind w:left="540" w:hanging="540"/>
      <w:outlineLvl w:val="0"/>
    </w:pPr>
    <w:rPr>
      <w:b/>
      <w:sz w:val="28"/>
    </w:rPr>
  </w:style>
  <w:style w:type="paragraph" w:styleId="Heading4">
    <w:name w:val="heading 4"/>
    <w:basedOn w:val="Normal"/>
    <w:next w:val="Normal"/>
    <w:qFormat/>
    <w:pPr>
      <w:keepNext/>
      <w:outlineLvl w:val="3"/>
    </w:pPr>
    <w:rPr>
      <w:rFonts w:ascii="Times New Roman" w:hAnsi="Times New Roman"/>
      <w:b/>
    </w:rPr>
  </w:style>
  <w:style w:type="paragraph" w:styleId="Heading5">
    <w:name w:val="heading 5"/>
    <w:basedOn w:val="Normal"/>
    <w:next w:val="Normal"/>
    <w:qFormat/>
    <w:pPr>
      <w:keepNext/>
      <w:outlineLvl w:val="4"/>
    </w:pPr>
    <w:rPr>
      <w:rFonts w:ascii="Times New Roman" w:hAnsi="Times New Roman"/>
      <w:b/>
      <w:u w:val="single"/>
    </w:rPr>
  </w:style>
  <w:style w:type="paragraph" w:styleId="Heading6">
    <w:name w:val="heading 6"/>
    <w:basedOn w:val="Normal"/>
    <w:next w:val="Normal"/>
    <w:qFormat/>
    <w:pPr>
      <w:keepNext/>
      <w:outlineLvl w:val="5"/>
    </w:pPr>
    <w:rPr>
      <w:rFonts w:ascii="Times New Roman" w:hAnsi="Times New Roman"/>
      <w:b/>
      <w:sz w:val="22"/>
      <w:u w:val="single"/>
    </w:rPr>
  </w:style>
  <w:style w:type="paragraph" w:styleId="Heading8">
    <w:name w:val="heading 8"/>
    <w:basedOn w:val="Normal"/>
    <w:next w:val="Normal"/>
    <w:qFormat/>
    <w:pPr>
      <w:keepNext/>
      <w:outlineLvl w:val="7"/>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Times New Roman" w:hAnsi="Times New Roman"/>
    </w:rPr>
  </w:style>
  <w:style w:type="paragraph" w:styleId="Subtitle">
    <w:name w:val="Subtitle"/>
    <w:basedOn w:val="Normal"/>
    <w:qFormat/>
    <w:pPr>
      <w:jc w:val="center"/>
    </w:pPr>
    <w:rPr>
      <w:rFonts w:ascii="Times New Roman" w:hAnsi="Times New Roman"/>
      <w:b/>
      <w:sz w:val="20"/>
    </w:rPr>
  </w:style>
  <w:style w:type="paragraph" w:styleId="Footer">
    <w:name w:val="footer"/>
    <w:basedOn w:val="Normal"/>
    <w:pPr>
      <w:tabs>
        <w:tab w:val="center" w:pos="4703"/>
        <w:tab w:val="right" w:pos="9406"/>
      </w:tabs>
    </w:pPr>
    <w:rPr>
      <w:rFonts w:ascii="Times New Roman" w:hAnsi="Times New Roman"/>
      <w:szCs w:val="24"/>
    </w:rPr>
  </w:style>
  <w:style w:type="paragraph" w:styleId="Header">
    <w:name w:val="header"/>
    <w:basedOn w:val="Normal"/>
    <w:pPr>
      <w:tabs>
        <w:tab w:val="center" w:pos="4320"/>
        <w:tab w:val="right" w:pos="8640"/>
      </w:tabs>
    </w:pPr>
  </w:style>
  <w:style w:type="paragraph" w:styleId="BodyText3">
    <w:name w:val="Body Text 3"/>
    <w:basedOn w:val="Normal"/>
    <w:rsid w:val="00543F66"/>
    <w:pPr>
      <w:spacing w:after="120"/>
    </w:pPr>
    <w:rPr>
      <w:sz w:val="16"/>
      <w:szCs w:val="16"/>
    </w:rPr>
  </w:style>
  <w:style w:type="paragraph" w:styleId="ListParagraph">
    <w:name w:val="List Paragraph"/>
    <w:basedOn w:val="Normal"/>
    <w:uiPriority w:val="34"/>
    <w:qFormat/>
    <w:rsid w:val="008E52A9"/>
    <w:pPr>
      <w:ind w:left="720"/>
      <w:contextualSpacing/>
    </w:pPr>
    <w:rPr>
      <w:rFonts w:ascii="Times New Roman" w:hAnsi="Times New Roman"/>
      <w:szCs w:val="24"/>
      <w:lang w:eastAsia="es-ES"/>
    </w:rPr>
  </w:style>
  <w:style w:type="paragraph" w:styleId="BalloonText">
    <w:name w:val="Balloon Text"/>
    <w:basedOn w:val="Normal"/>
    <w:link w:val="BalloonTextChar"/>
    <w:rsid w:val="00292017"/>
    <w:rPr>
      <w:rFonts w:ascii="Segoe UI" w:hAnsi="Segoe UI" w:cs="Segoe UI"/>
      <w:sz w:val="18"/>
      <w:szCs w:val="18"/>
    </w:rPr>
  </w:style>
  <w:style w:type="character" w:styleId="BalloonTextChar" w:customStyle="1">
    <w:name w:val="Balloon Text Char"/>
    <w:basedOn w:val="DefaultParagraphFont"/>
    <w:link w:val="BalloonText"/>
    <w:rsid w:val="00292017"/>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18065">
      <w:bodyDiv w:val="1"/>
      <w:marLeft w:val="0"/>
      <w:marRight w:val="0"/>
      <w:marTop w:val="0"/>
      <w:marBottom w:val="0"/>
      <w:divBdr>
        <w:top w:val="none" w:sz="0" w:space="0" w:color="auto"/>
        <w:left w:val="none" w:sz="0" w:space="0" w:color="auto"/>
        <w:bottom w:val="none" w:sz="0" w:space="0" w:color="auto"/>
        <w:right w:val="none" w:sz="0" w:space="0" w:color="auto"/>
      </w:divBdr>
    </w:div>
    <w:div w:id="9109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1BE161A0A57F4E9E92641D710D48ED" ma:contentTypeVersion="12" ma:contentTypeDescription="Create a new document." ma:contentTypeScope="" ma:versionID="f0970ccbdc4843fe4d8592b716fe9fa7">
  <xsd:schema xmlns:xsd="http://www.w3.org/2001/XMLSchema" xmlns:xs="http://www.w3.org/2001/XMLSchema" xmlns:p="http://schemas.microsoft.com/office/2006/metadata/properties" xmlns:ns2="5b429fc5-fadd-438d-afaf-bf22d2c3ad1d" xmlns:ns3="2ea183a5-e2d6-4bc7-bc27-1f3d03f83a5a" targetNamespace="http://schemas.microsoft.com/office/2006/metadata/properties" ma:root="true" ma:fieldsID="2910bd2407fd7d08037f9a475eea321c" ns2:_="" ns3:_="">
    <xsd:import namespace="5b429fc5-fadd-438d-afaf-bf22d2c3ad1d"/>
    <xsd:import namespace="2ea183a5-e2d6-4bc7-bc27-1f3d03f83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29fc5-fadd-438d-afaf-bf22d2c3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5f4b93-0c23-470d-9eef-ab6248720f5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183a5-e2d6-4bc7-bc27-1f3d03f83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db786-3135-40b8-9321-b087e453cca4}" ma:internalName="TaxCatchAll" ma:showField="CatchAllData" ma:web="2ea183a5-e2d6-4bc7-bc27-1f3d03f8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429fc5-fadd-438d-afaf-bf22d2c3ad1d">
      <Terms xmlns="http://schemas.microsoft.com/office/infopath/2007/PartnerControls"/>
    </lcf76f155ced4ddcb4097134ff3c332f>
    <TaxCatchAll xmlns="2ea183a5-e2d6-4bc7-bc27-1f3d03f83a5a" xsi:nil="true"/>
    <SharedWithUsers xmlns="2ea183a5-e2d6-4bc7-bc27-1f3d03f83a5a">
      <UserInfo>
        <DisplayName/>
        <AccountId xsi:nil="true"/>
        <AccountType/>
      </UserInfo>
    </SharedWithUsers>
    <MediaLengthInSeconds xmlns="5b429fc5-fadd-438d-afaf-bf22d2c3ad1d" xsi:nil="true"/>
  </documentManagement>
</p:properties>
</file>

<file path=customXml/itemProps1.xml><?xml version="1.0" encoding="utf-8"?>
<ds:datastoreItem xmlns:ds="http://schemas.openxmlformats.org/officeDocument/2006/customXml" ds:itemID="{D39A94FD-59CA-4487-8E5A-1B4EF4CEFCAE}">
  <ds:schemaRefs>
    <ds:schemaRef ds:uri="http://schemas.openxmlformats.org/officeDocument/2006/bibliography"/>
  </ds:schemaRefs>
</ds:datastoreItem>
</file>

<file path=customXml/itemProps2.xml><?xml version="1.0" encoding="utf-8"?>
<ds:datastoreItem xmlns:ds="http://schemas.openxmlformats.org/officeDocument/2006/customXml" ds:itemID="{EF33638F-78C2-4489-BA47-88FE88EE19B2}"/>
</file>

<file path=customXml/itemProps3.xml><?xml version="1.0" encoding="utf-8"?>
<ds:datastoreItem xmlns:ds="http://schemas.openxmlformats.org/officeDocument/2006/customXml" ds:itemID="{897CCF26-7776-4AF3-9C72-6F5794F8A447}"/>
</file>

<file path=customXml/itemProps4.xml><?xml version="1.0" encoding="utf-8"?>
<ds:datastoreItem xmlns:ds="http://schemas.openxmlformats.org/officeDocument/2006/customXml" ds:itemID="{47AADC7D-7C2B-488C-A893-260397CDF0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UNYP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tnesbitt</dc:creator>
  <keywords/>
  <lastModifiedBy>Eva Dusil</lastModifiedBy>
  <revision>7</revision>
  <lastPrinted>2019-05-21T15:34:00.0000000Z</lastPrinted>
  <dcterms:created xsi:type="dcterms:W3CDTF">2021-05-27T15:09:00.0000000Z</dcterms:created>
  <dcterms:modified xsi:type="dcterms:W3CDTF">2023-02-14T12:52:38.6100767Z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-1043860235</vt:i4>
  </property>
  <property fmtid="{D5CDD505-2E9C-101B-9397-08002B2CF9AE}" pid="3" name="_EmailSubject">
    <vt:lpwstr/>
  </property>
  <property fmtid="{D5CDD505-2E9C-101B-9397-08002B2CF9AE}" pid="4" name="_AuthorEmail">
    <vt:lpwstr>badams@unyp.cz</vt:lpwstr>
  </property>
  <property fmtid="{D5CDD505-2E9C-101B-9397-08002B2CF9AE}" pid="5" name="_AuthorEmailDisplayName">
    <vt:lpwstr>Barbara Adams</vt:lpwstr>
  </property>
  <property fmtid="{D5CDD505-2E9C-101B-9397-08002B2CF9AE}" pid="6" name="_PreviousAdHocReviewCycleID">
    <vt:i4>-1691133805</vt:i4>
  </property>
  <property fmtid="{D5CDD505-2E9C-101B-9397-08002B2CF9AE}" pid="7" name="_ReviewingToolsShownOnce">
    <vt:lpwstr/>
  </property>
  <property fmtid="{D5CDD505-2E9C-101B-9397-08002B2CF9AE}" pid="8" name="ContentTypeId">
    <vt:lpwstr>0x0101008E1BE161A0A57F4E9E92641D710D48ED</vt:lpwstr>
  </property>
  <property fmtid="{D5CDD505-2E9C-101B-9397-08002B2CF9AE}" pid="9" name="Order">
    <vt:r8>704800</vt:r8>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