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EE3899" w:rsidR="00176769" w:rsidP="00176769" w:rsidRDefault="00FA696C" w14:paraId="230F5A22" w14:textId="521224D5">
      <w:pPr>
        <w:rPr>
          <w:rFonts w:ascii="Calibri" w:hAnsi="Calibri" w:cs="Calibri"/>
          <w:b/>
          <w:lang w:val="en-GB"/>
        </w:rPr>
      </w:pPr>
      <w:r>
        <w:rPr>
          <w:noProof/>
          <w:lang w:eastAsia="en-US"/>
        </w:rPr>
        <w:drawing>
          <wp:anchor distT="0" distB="0" distL="114300" distR="114300" simplePos="0" relativeHeight="251658240" behindDoc="0" locked="0" layoutInCell="1" allowOverlap="1" wp14:anchorId="2D41178E" wp14:editId="422F64EE">
            <wp:simplePos x="0" y="0"/>
            <wp:positionH relativeFrom="column">
              <wp:posOffset>-3810</wp:posOffset>
            </wp:positionH>
            <wp:positionV relativeFrom="paragraph">
              <wp:posOffset>0</wp:posOffset>
            </wp:positionV>
            <wp:extent cx="1019175" cy="1457325"/>
            <wp:effectExtent l="0" t="0" r="0" b="0"/>
            <wp:wrapSquare wrapText="bothSides"/>
            <wp:docPr id="1" name="Picture 1" descr="/var/folders/h6/3svvs6z15ys3zpkkyxrfj8200000gn/T/com.microsoft.Word/Content.MSO/49F7FC5F.tmp"/>
            <wp:cNvGraphicFramePr/>
            <a:graphic xmlns:a="http://schemas.openxmlformats.org/drawingml/2006/main">
              <a:graphicData uri="http://schemas.openxmlformats.org/drawingml/2006/picture">
                <pic:pic xmlns:pic="http://schemas.openxmlformats.org/drawingml/2006/picture">
                  <pic:nvPicPr>
                    <pic:cNvPr id="6" name="Picture 6" descr="/var/folders/h6/3svvs6z15ys3zpkkyxrfj8200000gn/T/com.microsoft.Word/Content.MSO/49F7FC5F.tmp"/>
                    <pic:cNvPicPr/>
                  </pic:nvPicPr>
                  <pic:blipFill rotWithShape="1">
                    <a:blip r:embed="rId11">
                      <a:extLst>
                        <a:ext uri="{28A0092B-C50C-407E-A947-70E740481C1C}">
                          <a14:useLocalDpi xmlns:a14="http://schemas.microsoft.com/office/drawing/2010/main" val="0"/>
                        </a:ext>
                      </a:extLst>
                    </a:blip>
                    <a:srcRect l="23320" t="1" r="-8054" b="-21161"/>
                    <a:stretch/>
                  </pic:blipFill>
                  <pic:spPr bwMode="auto">
                    <a:xfrm>
                      <a:off x="0" y="0"/>
                      <a:ext cx="1019175" cy="1457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E3899" w:rsidR="00176769">
        <w:rPr>
          <w:rFonts w:ascii="Calibri" w:hAnsi="Calibri" w:cs="Calibri"/>
          <w:b/>
          <w:sz w:val="28"/>
          <w:szCs w:val="28"/>
          <w:lang w:val="en-GB"/>
        </w:rPr>
        <w:t>UNIVERSITY OF NEW YORK IN PRAGUE</w:t>
      </w:r>
    </w:p>
    <w:p w:rsidRPr="0032796B" w:rsidR="001E79BA" w:rsidP="00146055" w:rsidRDefault="0FC71D36" w14:paraId="3D1E727A" w14:textId="2A4C9CF4">
      <w:pPr>
        <w:spacing w:before="120"/>
        <w:rPr>
          <w:rFonts w:asciiTheme="minorHAnsi" w:hAnsiTheme="minorHAnsi" w:cstheme="minorHAnsi"/>
          <w:bCs/>
        </w:rPr>
      </w:pPr>
      <w:r w:rsidRPr="00463F22">
        <w:rPr>
          <w:rFonts w:asciiTheme="minorHAnsi" w:hAnsiTheme="minorHAnsi" w:cstheme="minorHAnsi"/>
          <w:b/>
          <w:bCs/>
        </w:rPr>
        <w:t>Course:</w:t>
      </w:r>
      <w:r w:rsidR="00463F22">
        <w:rPr>
          <w:rFonts w:asciiTheme="minorHAnsi" w:hAnsiTheme="minorHAnsi" w:cstheme="minorHAnsi"/>
        </w:rPr>
        <w:t xml:space="preserve">  </w:t>
      </w:r>
      <w:r w:rsidRPr="00463F22" w:rsidR="00176769">
        <w:rPr>
          <w:rFonts w:asciiTheme="minorHAnsi" w:hAnsiTheme="minorHAnsi" w:cstheme="minorHAnsi"/>
          <w:b/>
          <w:bCs/>
          <w:lang w:eastAsia="en-US"/>
        </w:rPr>
        <w:t>LAN110</w:t>
      </w:r>
      <w:r w:rsidR="00463F22">
        <w:rPr>
          <w:rFonts w:asciiTheme="minorHAnsi" w:hAnsiTheme="minorHAnsi" w:cstheme="minorHAnsi"/>
          <w:b/>
          <w:bCs/>
          <w:lang w:eastAsia="en-US"/>
        </w:rPr>
        <w:tab/>
      </w:r>
      <w:r w:rsidRPr="00463F22">
        <w:rPr>
          <w:rFonts w:asciiTheme="minorHAnsi" w:hAnsiTheme="minorHAnsi" w:cstheme="minorHAnsi"/>
          <w:b/>
          <w:bCs/>
          <w:lang w:eastAsia="en-US"/>
        </w:rPr>
        <w:t>Czech A1</w:t>
      </w:r>
      <w:r w:rsidRPr="00463F22">
        <w:rPr>
          <w:rFonts w:asciiTheme="minorHAnsi" w:hAnsiTheme="minorHAnsi" w:cstheme="minorHAnsi"/>
          <w:b/>
          <w:bCs/>
          <w:lang w:val="en-GB"/>
        </w:rPr>
        <w:t xml:space="preserve"> </w:t>
      </w:r>
      <w:r w:rsidRPr="0032796B">
        <w:rPr>
          <w:rFonts w:asciiTheme="minorHAnsi" w:hAnsiTheme="minorHAnsi" w:cstheme="minorHAnsi"/>
          <w:bCs/>
          <w:lang w:val="en-GB"/>
        </w:rPr>
        <w:t>(6 ECTS)</w:t>
      </w:r>
    </w:p>
    <w:p w:rsidRPr="00463F22" w:rsidR="001E79BA" w:rsidP="633E4628" w:rsidRDefault="251C3934" w14:paraId="21C58F7B" w14:textId="3F58B63F">
      <w:pPr>
        <w:pStyle w:val="ListParagraph"/>
        <w:ind w:left="0"/>
        <w:jc w:val="both"/>
        <w:rPr>
          <w:rFonts w:ascii="Calibri" w:hAnsi="Calibri" w:cs="Calibri" w:asciiTheme="minorAscii" w:hAnsiTheme="minorAscii" w:cstheme="minorAscii"/>
        </w:rPr>
      </w:pPr>
      <w:r w:rsidRPr="33322DB0" w:rsidR="251C3934">
        <w:rPr>
          <w:rFonts w:ascii="Calibri" w:hAnsi="Calibri" w:cs="Calibri" w:asciiTheme="minorAscii" w:hAnsiTheme="minorAscii" w:cstheme="minorAscii"/>
          <w:b w:val="1"/>
          <w:bCs w:val="1"/>
        </w:rPr>
        <w:t>Semester:</w:t>
      </w:r>
      <w:r>
        <w:tab/>
      </w:r>
      <w:r>
        <w:tab/>
      </w:r>
      <w:r w:rsidRPr="33322DB0" w:rsidR="251C3934">
        <w:rPr>
          <w:rFonts w:ascii="Calibri" w:hAnsi="Calibri" w:cs="Calibri" w:asciiTheme="minorAscii" w:hAnsiTheme="minorAscii" w:cstheme="minorAscii"/>
        </w:rPr>
        <w:t>S</w:t>
      </w:r>
      <w:r w:rsidRPr="33322DB0" w:rsidR="7D92E3A6">
        <w:rPr>
          <w:rFonts w:ascii="Calibri" w:hAnsi="Calibri" w:cs="Calibri" w:asciiTheme="minorAscii" w:hAnsiTheme="minorAscii" w:cstheme="minorAscii"/>
        </w:rPr>
        <w:t xml:space="preserve">ummer </w:t>
      </w:r>
      <w:r w:rsidRPr="33322DB0" w:rsidR="251C3934">
        <w:rPr>
          <w:rFonts w:ascii="Calibri" w:hAnsi="Calibri" w:cs="Calibri" w:asciiTheme="minorAscii" w:hAnsiTheme="minorAscii" w:cstheme="minorAscii"/>
        </w:rPr>
        <w:t>202</w:t>
      </w:r>
      <w:r w:rsidRPr="33322DB0" w:rsidR="20B4FE70">
        <w:rPr>
          <w:rFonts w:ascii="Calibri" w:hAnsi="Calibri" w:cs="Calibri" w:asciiTheme="minorAscii" w:hAnsiTheme="minorAscii" w:cstheme="minorAscii"/>
        </w:rPr>
        <w:t>3</w:t>
      </w:r>
      <w:bookmarkStart w:name="_GoBack" w:id="0"/>
      <w:bookmarkEnd w:id="0"/>
    </w:p>
    <w:p w:rsidRPr="00463F22" w:rsidR="001E79BA" w:rsidP="633E4628" w:rsidRDefault="251C3934" w14:paraId="121CF438" w14:textId="359282CF">
      <w:pPr>
        <w:jc w:val="both"/>
        <w:rPr>
          <w:rFonts w:ascii="Calibri" w:hAnsi="Calibri" w:cs="Calibri" w:asciiTheme="minorAscii" w:hAnsiTheme="minorAscii" w:cstheme="minorAscii"/>
        </w:rPr>
      </w:pPr>
      <w:r w:rsidRPr="633E4628" w:rsidR="251C3934">
        <w:rPr>
          <w:rFonts w:ascii="Calibri" w:hAnsi="Calibri" w:cs="Calibri" w:asciiTheme="minorAscii" w:hAnsiTheme="minorAscii" w:cstheme="minorAscii"/>
          <w:b w:val="1"/>
          <w:bCs w:val="1"/>
        </w:rPr>
        <w:t>Prerequisites:</w:t>
      </w:r>
      <w:r>
        <w:tab/>
      </w:r>
      <w:r>
        <w:tab/>
      </w:r>
      <w:r w:rsidRPr="633E4628" w:rsidR="251C3934">
        <w:rPr>
          <w:rFonts w:ascii="Calibri" w:hAnsi="Calibri" w:cs="Calibri" w:asciiTheme="minorAscii" w:hAnsiTheme="minorAscii" w:cstheme="minorAscii"/>
          <w:color w:val="000000" w:themeColor="text1" w:themeTint="FF" w:themeShade="FF"/>
        </w:rPr>
        <w:t>None</w:t>
      </w:r>
    </w:p>
    <w:p w:rsidRPr="00463F22" w:rsidR="001E79BA" w:rsidP="00176769" w:rsidRDefault="00176769" w14:paraId="31103437" w14:textId="1B552A80">
      <w:pPr>
        <w:jc w:val="both"/>
        <w:rPr>
          <w:rFonts w:asciiTheme="minorHAnsi" w:hAnsiTheme="minorHAnsi" w:cstheme="minorHAnsi"/>
          <w:b/>
          <w:bCs/>
        </w:rPr>
      </w:pPr>
      <w:r w:rsidRPr="00463F22">
        <w:rPr>
          <w:rFonts w:asciiTheme="minorHAnsi" w:hAnsiTheme="minorHAnsi" w:cstheme="minorHAnsi"/>
          <w:b/>
          <w:bCs/>
        </w:rPr>
        <w:t>Instructor</w:t>
      </w:r>
      <w:r w:rsidRPr="00463F22" w:rsidR="251C3934">
        <w:rPr>
          <w:rFonts w:asciiTheme="minorHAnsi" w:hAnsiTheme="minorHAnsi" w:cstheme="minorHAnsi"/>
          <w:b/>
          <w:bCs/>
        </w:rPr>
        <w:t>:</w:t>
      </w:r>
      <w:r w:rsidRPr="00463F22">
        <w:rPr>
          <w:rFonts w:asciiTheme="minorHAnsi" w:hAnsiTheme="minorHAnsi" w:cstheme="minorHAnsi"/>
        </w:rPr>
        <w:tab/>
      </w:r>
      <w:r w:rsidRPr="00463F22" w:rsidR="00FA696C">
        <w:rPr>
          <w:rFonts w:asciiTheme="minorHAnsi" w:hAnsiTheme="minorHAnsi" w:cstheme="minorHAnsi"/>
        </w:rPr>
        <w:tab/>
      </w:r>
      <w:r w:rsidRPr="00463F22" w:rsidR="251C3934">
        <w:rPr>
          <w:rFonts w:asciiTheme="minorHAnsi" w:hAnsiTheme="minorHAnsi" w:cstheme="minorHAnsi"/>
          <w:b/>
          <w:bCs/>
        </w:rPr>
        <w:t xml:space="preserve">Lenka </w:t>
      </w:r>
      <w:proofErr w:type="spellStart"/>
      <w:r w:rsidRPr="00463F22" w:rsidR="251C3934">
        <w:rPr>
          <w:rFonts w:asciiTheme="minorHAnsi" w:hAnsiTheme="minorHAnsi" w:cstheme="minorHAnsi"/>
          <w:b/>
          <w:bCs/>
        </w:rPr>
        <w:t>Vlasáková</w:t>
      </w:r>
      <w:proofErr w:type="spellEnd"/>
      <w:r w:rsidRPr="00463F22">
        <w:rPr>
          <w:rFonts w:asciiTheme="minorHAnsi" w:hAnsiTheme="minorHAnsi" w:cstheme="minorHAnsi"/>
        </w:rPr>
        <w:tab/>
      </w:r>
    </w:p>
    <w:p w:rsidRPr="00463F22" w:rsidR="001E79BA" w:rsidP="00176769" w:rsidRDefault="251C3934" w14:paraId="5A2E4BAF" w14:textId="01CD76EF">
      <w:pPr>
        <w:jc w:val="both"/>
        <w:rPr>
          <w:rFonts w:asciiTheme="minorHAnsi" w:hAnsiTheme="minorHAnsi" w:cstheme="minorHAnsi"/>
        </w:rPr>
      </w:pPr>
      <w:r w:rsidRPr="00463F22">
        <w:rPr>
          <w:rFonts w:asciiTheme="minorHAnsi" w:hAnsiTheme="minorHAnsi" w:cstheme="minorHAnsi"/>
          <w:b/>
          <w:bCs/>
        </w:rPr>
        <w:t>Contact:</w:t>
      </w:r>
      <w:r w:rsidRPr="00463F22">
        <w:rPr>
          <w:rFonts w:asciiTheme="minorHAnsi" w:hAnsiTheme="minorHAnsi" w:cstheme="minorHAnsi"/>
        </w:rPr>
        <w:t xml:space="preserve"> </w:t>
      </w:r>
      <w:r w:rsidRPr="00463F22" w:rsidR="00176769">
        <w:rPr>
          <w:rFonts w:asciiTheme="minorHAnsi" w:hAnsiTheme="minorHAnsi" w:cstheme="minorHAnsi"/>
        </w:rPr>
        <w:tab/>
      </w:r>
      <w:r w:rsidRPr="00463F22" w:rsidR="00176769">
        <w:rPr>
          <w:rFonts w:asciiTheme="minorHAnsi" w:hAnsiTheme="minorHAnsi" w:cstheme="minorHAnsi"/>
        </w:rPr>
        <w:tab/>
      </w:r>
      <w:r w:rsidRPr="00463F22">
        <w:rPr>
          <w:rFonts w:asciiTheme="minorHAnsi" w:hAnsiTheme="minorHAnsi" w:cstheme="minorHAnsi"/>
        </w:rPr>
        <w:t>lvlasakova@unyp.cz</w:t>
      </w:r>
    </w:p>
    <w:p w:rsidR="001E79BA" w:rsidRDefault="001E79BA" w14:paraId="5DAB6C7B" w14:textId="77777777">
      <w:pPr>
        <w:spacing w:line="360" w:lineRule="auto"/>
        <w:jc w:val="both"/>
        <w:rPr>
          <w:rFonts w:ascii="Calibri" w:hAnsi="Calibri"/>
        </w:rPr>
      </w:pPr>
    </w:p>
    <w:p w:rsidR="001E79BA" w:rsidRDefault="00176769" w14:paraId="5A6A58F6" w14:textId="77777777">
      <w:pPr>
        <w:pStyle w:val="ListParagraph"/>
        <w:numPr>
          <w:ilvl w:val="0"/>
          <w:numId w:val="2"/>
        </w:numPr>
        <w:ind w:left="284" w:hanging="284"/>
        <w:jc w:val="both"/>
        <w:rPr>
          <w:rFonts w:ascii="Calibri" w:hAnsi="Calibri"/>
          <w:b/>
        </w:rPr>
      </w:pPr>
      <w:r>
        <w:rPr>
          <w:rFonts w:ascii="Calibri" w:hAnsi="Calibri"/>
          <w:b/>
        </w:rPr>
        <w:t xml:space="preserve">Catalogue Description </w:t>
      </w:r>
    </w:p>
    <w:p w:rsidR="001E79BA" w:rsidP="00176769" w:rsidRDefault="00176769" w14:paraId="498A0D0A" w14:textId="77777777">
      <w:pPr>
        <w:jc w:val="both"/>
        <w:rPr>
          <w:rFonts w:ascii="Calibri" w:hAnsi="Calibri"/>
          <w:color w:val="FF0000"/>
        </w:rPr>
      </w:pPr>
      <w:r>
        <w:rPr>
          <w:rFonts w:ascii="Calibri" w:hAnsi="Calibri" w:cs="Calibri"/>
          <w:color w:val="000000"/>
        </w:rPr>
        <w:t xml:space="preserve">The course </w:t>
      </w:r>
      <w:proofErr w:type="gramStart"/>
      <w:r>
        <w:rPr>
          <w:rFonts w:ascii="Calibri" w:hAnsi="Calibri" w:cs="Calibri"/>
          <w:color w:val="000000"/>
        </w:rPr>
        <w:t>will be focused</w:t>
      </w:r>
      <w:proofErr w:type="gramEnd"/>
      <w:r>
        <w:rPr>
          <w:rFonts w:ascii="Calibri" w:hAnsi="Calibri" w:cs="Calibri"/>
          <w:color w:val="000000"/>
        </w:rPr>
        <w:t xml:space="preserve"> on students´ abilities to deal with common daily situations. The language curriculum covers day-to-day functions such traveling, shopping, meeting people – conversation and dealing with living in foreign country etc. The course consists of grammar, vocabulary and phrase training, repetition and communication practice.</w:t>
      </w:r>
    </w:p>
    <w:p w:rsidR="001E79BA" w:rsidRDefault="001E79BA" w14:paraId="02EB378F" w14:textId="77777777">
      <w:pPr>
        <w:ind w:firstLine="284"/>
        <w:jc w:val="both"/>
        <w:rPr>
          <w:rFonts w:ascii="Calibri" w:hAnsi="Calibri"/>
          <w:color w:val="FF0000"/>
        </w:rPr>
      </w:pPr>
    </w:p>
    <w:p w:rsidR="001E79BA" w:rsidRDefault="00176769" w14:paraId="5FFF4C8F" w14:textId="77777777">
      <w:pPr>
        <w:pStyle w:val="ListParagraph"/>
        <w:numPr>
          <w:ilvl w:val="0"/>
          <w:numId w:val="2"/>
        </w:numPr>
        <w:ind w:left="284" w:hanging="284"/>
        <w:jc w:val="both"/>
        <w:rPr>
          <w:rFonts w:ascii="Calibri" w:hAnsi="Calibri"/>
          <w:b/>
        </w:rPr>
      </w:pPr>
      <w:r>
        <w:rPr>
          <w:rFonts w:ascii="Calibri" w:hAnsi="Calibri"/>
          <w:b/>
        </w:rPr>
        <w:t xml:space="preserve">Course Purpose </w:t>
      </w:r>
    </w:p>
    <w:p w:rsidR="001E79BA" w:rsidP="00176769" w:rsidRDefault="00176769" w14:paraId="367B4123" w14:textId="77777777">
      <w:pPr>
        <w:jc w:val="both"/>
        <w:rPr>
          <w:rFonts w:ascii="Calibri" w:hAnsi="Calibri"/>
          <w:color w:val="FF0000"/>
        </w:rPr>
      </w:pPr>
      <w:r>
        <w:rPr>
          <w:rFonts w:ascii="Calibri" w:hAnsi="Calibri" w:cs="Calibri"/>
          <w:color w:val="000000"/>
          <w:lang w:val="en-GB"/>
        </w:rPr>
        <w:t xml:space="preserve">This course </w:t>
      </w:r>
      <w:proofErr w:type="gramStart"/>
      <w:r>
        <w:rPr>
          <w:rFonts w:ascii="Calibri" w:hAnsi="Calibri" w:cs="Calibri"/>
          <w:color w:val="000000"/>
          <w:lang w:val="en-GB"/>
        </w:rPr>
        <w:t>is intended</w:t>
      </w:r>
      <w:proofErr w:type="gramEnd"/>
      <w:r>
        <w:rPr>
          <w:rFonts w:ascii="Calibri" w:hAnsi="Calibri" w:cs="Calibri"/>
          <w:color w:val="000000"/>
          <w:lang w:val="en-GB"/>
        </w:rPr>
        <w:t xml:space="preserve"> as an introduction to basics of Czech language. Students will demonstrate basic proficiency in the understanding and use of Czech language and knowledge of distinctive features of Czech culture.</w:t>
      </w:r>
    </w:p>
    <w:p w:rsidR="001E79BA" w:rsidRDefault="001E79BA" w14:paraId="5A39BBE3" w14:textId="77777777">
      <w:pPr>
        <w:jc w:val="both"/>
        <w:rPr>
          <w:rFonts w:ascii="Calibri" w:hAnsi="Calibri"/>
          <w:b/>
        </w:rPr>
      </w:pPr>
    </w:p>
    <w:p w:rsidR="001E79BA" w:rsidRDefault="00176769" w14:paraId="4702034A" w14:textId="77777777">
      <w:pPr>
        <w:pStyle w:val="ListParagraph"/>
        <w:numPr>
          <w:ilvl w:val="0"/>
          <w:numId w:val="2"/>
        </w:numPr>
        <w:ind w:left="284" w:hanging="284"/>
        <w:jc w:val="both"/>
        <w:rPr>
          <w:rFonts w:ascii="Calibri" w:hAnsi="Calibri"/>
          <w:b/>
        </w:rPr>
      </w:pPr>
      <w:r>
        <w:rPr>
          <w:rFonts w:ascii="Calibri" w:hAnsi="Calibri"/>
          <w:b/>
        </w:rPr>
        <w:t>Required Readings:</w:t>
      </w:r>
    </w:p>
    <w:p w:rsidR="001E79BA" w:rsidRDefault="00176769" w14:paraId="6A6CB297" w14:textId="77777777">
      <w:pPr>
        <w:ind w:left="284"/>
        <w:jc w:val="both"/>
        <w:rPr>
          <w:rFonts w:ascii="Calibri" w:hAnsi="Calibri"/>
          <w:color w:val="FF0000"/>
        </w:rPr>
      </w:pPr>
      <w:r>
        <w:rPr>
          <w:rFonts w:ascii="Calibri" w:hAnsi="Calibri" w:cs="Calibri"/>
          <w:color w:val="000000"/>
        </w:rPr>
        <w:t xml:space="preserve">Handouts will be provided via </w:t>
      </w:r>
      <w:proofErr w:type="gramStart"/>
      <w:r>
        <w:rPr>
          <w:rFonts w:ascii="Calibri" w:hAnsi="Calibri" w:cs="Calibri"/>
          <w:color w:val="000000"/>
        </w:rPr>
        <w:t>e-learning</w:t>
      </w:r>
      <w:proofErr w:type="gramEnd"/>
    </w:p>
    <w:p w:rsidR="001E79BA" w:rsidRDefault="001E79BA" w14:paraId="41C8F396" w14:textId="77777777">
      <w:pPr>
        <w:jc w:val="both"/>
        <w:rPr>
          <w:rFonts w:ascii="Calibri" w:hAnsi="Calibri"/>
          <w:b/>
        </w:rPr>
      </w:pPr>
    </w:p>
    <w:p w:rsidR="001E79BA" w:rsidRDefault="00176769" w14:paraId="64EA3417" w14:textId="77777777">
      <w:pPr>
        <w:pStyle w:val="ListParagraph"/>
        <w:numPr>
          <w:ilvl w:val="0"/>
          <w:numId w:val="2"/>
        </w:numPr>
        <w:ind w:left="284" w:hanging="284"/>
        <w:jc w:val="both"/>
        <w:rPr>
          <w:rFonts w:ascii="Calibri" w:hAnsi="Calibri"/>
          <w:b/>
        </w:rPr>
      </w:pPr>
      <w:r>
        <w:rPr>
          <w:rFonts w:ascii="Calibri" w:hAnsi="Calibri"/>
          <w:b/>
        </w:rPr>
        <w:t>Additional Readings</w:t>
      </w:r>
    </w:p>
    <w:p w:rsidR="001E79BA" w:rsidRDefault="00176769" w14:paraId="64BF8D5C" w14:textId="77777777">
      <w:pPr>
        <w:pStyle w:val="ListParagraph"/>
        <w:ind w:left="0"/>
        <w:jc w:val="both"/>
        <w:rPr>
          <w:rFonts w:ascii="Calibri" w:hAnsi="Calibri" w:cs="Calibri"/>
          <w:b/>
        </w:rPr>
      </w:pPr>
      <w:r>
        <w:rPr>
          <w:rFonts w:ascii="Calibri" w:hAnsi="Calibri" w:cs="Calibri"/>
          <w:b/>
        </w:rPr>
        <w:t xml:space="preserve">     </w:t>
      </w:r>
      <w:proofErr w:type="spellStart"/>
      <w:r>
        <w:rPr>
          <w:rFonts w:ascii="Calibri" w:hAnsi="Calibri" w:cs="Calibri"/>
          <w:b/>
        </w:rPr>
        <w:t>Česky</w:t>
      </w:r>
      <w:proofErr w:type="spellEnd"/>
      <w:r>
        <w:rPr>
          <w:rFonts w:ascii="Calibri" w:hAnsi="Calibri" w:cs="Calibri"/>
          <w:b/>
        </w:rPr>
        <w:t xml:space="preserve"> </w:t>
      </w:r>
      <w:proofErr w:type="spellStart"/>
      <w:r>
        <w:rPr>
          <w:rFonts w:ascii="Calibri" w:hAnsi="Calibri" w:cs="Calibri"/>
          <w:b/>
        </w:rPr>
        <w:t>krok</w:t>
      </w:r>
      <w:proofErr w:type="spellEnd"/>
      <w:r>
        <w:rPr>
          <w:rFonts w:ascii="Calibri" w:hAnsi="Calibri" w:cs="Calibri"/>
          <w:b/>
        </w:rPr>
        <w:t xml:space="preserve"> </w:t>
      </w:r>
      <w:proofErr w:type="spellStart"/>
      <w:r>
        <w:rPr>
          <w:rFonts w:ascii="Calibri" w:hAnsi="Calibri" w:cs="Calibri"/>
          <w:b/>
        </w:rPr>
        <w:t>za</w:t>
      </w:r>
      <w:proofErr w:type="spellEnd"/>
      <w:r>
        <w:rPr>
          <w:rFonts w:ascii="Calibri" w:hAnsi="Calibri" w:cs="Calibri"/>
          <w:b/>
        </w:rPr>
        <w:t xml:space="preserve"> </w:t>
      </w:r>
      <w:proofErr w:type="spellStart"/>
      <w:r>
        <w:rPr>
          <w:rFonts w:ascii="Calibri" w:hAnsi="Calibri" w:cs="Calibri"/>
          <w:b/>
        </w:rPr>
        <w:t>krokem</w:t>
      </w:r>
      <w:proofErr w:type="spellEnd"/>
      <w:r>
        <w:rPr>
          <w:rFonts w:ascii="Calibri" w:hAnsi="Calibri" w:cs="Calibri"/>
          <w:b/>
        </w:rPr>
        <w:t xml:space="preserve">/Czech Step by Step A1-A2, </w:t>
      </w:r>
      <w:proofErr w:type="spellStart"/>
      <w:r>
        <w:rPr>
          <w:rFonts w:ascii="Calibri" w:hAnsi="Calibri" w:cs="Calibri"/>
          <w:b/>
        </w:rPr>
        <w:t>Lída</w:t>
      </w:r>
      <w:proofErr w:type="spellEnd"/>
      <w:r>
        <w:rPr>
          <w:rFonts w:ascii="Calibri" w:hAnsi="Calibri" w:cs="Calibri"/>
          <w:b/>
        </w:rPr>
        <w:t xml:space="preserve"> </w:t>
      </w:r>
      <w:proofErr w:type="spellStart"/>
      <w:r>
        <w:rPr>
          <w:rFonts w:ascii="Calibri" w:hAnsi="Calibri" w:cs="Calibri"/>
          <w:b/>
        </w:rPr>
        <w:t>Holá</w:t>
      </w:r>
      <w:proofErr w:type="spellEnd"/>
      <w:r>
        <w:rPr>
          <w:rFonts w:ascii="Calibri" w:hAnsi="Calibri" w:cs="Calibri"/>
          <w:b/>
        </w:rPr>
        <w:t>, Praha 2016</w:t>
      </w:r>
    </w:p>
    <w:p w:rsidR="001E79BA" w:rsidRDefault="00176769" w14:paraId="129E68B5" w14:textId="77777777">
      <w:pPr>
        <w:pStyle w:val="ListParagraph"/>
        <w:ind w:left="0"/>
        <w:jc w:val="both"/>
        <w:rPr>
          <w:rFonts w:ascii="Calibri" w:hAnsi="Calibri"/>
          <w:color w:val="FF0000"/>
        </w:rPr>
      </w:pPr>
      <w:r>
        <w:rPr>
          <w:rFonts w:ascii="Calibri" w:hAnsi="Calibri" w:cs="Calibri"/>
          <w:bCs/>
          <w:color w:val="000000"/>
        </w:rPr>
        <w:t xml:space="preserve">     ISBN 978-80-7470-129-0 </w:t>
      </w:r>
    </w:p>
    <w:p w:rsidR="001E79BA" w:rsidRDefault="001E79BA" w14:paraId="72A3D3EC" w14:textId="77777777">
      <w:pPr>
        <w:jc w:val="both"/>
        <w:rPr>
          <w:rFonts w:ascii="Calibri" w:hAnsi="Calibri"/>
        </w:rPr>
      </w:pPr>
    </w:p>
    <w:p w:rsidR="001E79BA" w:rsidRDefault="00176769" w14:paraId="0799489B" w14:textId="77777777">
      <w:pPr>
        <w:pStyle w:val="ListParagraph"/>
        <w:numPr>
          <w:ilvl w:val="0"/>
          <w:numId w:val="2"/>
        </w:numPr>
        <w:ind w:left="284" w:hanging="284"/>
        <w:jc w:val="both"/>
        <w:rPr>
          <w:rFonts w:ascii="Calibri" w:hAnsi="Calibri"/>
          <w:b/>
        </w:rPr>
      </w:pPr>
      <w:r>
        <w:rPr>
          <w:rFonts w:ascii="Calibri" w:hAnsi="Calibri"/>
          <w:b/>
        </w:rPr>
        <w:t>Learning Outcomes</w:t>
      </w:r>
    </w:p>
    <w:p w:rsidR="001E79BA" w:rsidRDefault="00176769" w14:paraId="7484FA30" w14:textId="0BFAFC14">
      <w:pPr>
        <w:pStyle w:val="Objective"/>
        <w:spacing w:before="0" w:after="0" w:line="240" w:lineRule="auto"/>
        <w:ind w:left="644"/>
        <w:rPr>
          <w:rFonts w:ascii="Calibri" w:hAnsi="Calibri" w:cs="Calibri"/>
          <w:sz w:val="24"/>
          <w:szCs w:val="24"/>
        </w:rPr>
      </w:pPr>
      <w:r>
        <w:rPr>
          <w:noProof/>
          <w:lang w:eastAsia="en-US"/>
        </w:rPr>
        <mc:AlternateContent>
          <mc:Choice Requires="wps">
            <w:drawing>
              <wp:anchor distT="0" distB="0" distL="0" distR="0" simplePos="0" relativeHeight="8" behindDoc="0" locked="0" layoutInCell="1" allowOverlap="1" wp14:anchorId="42466440" wp14:editId="07777777">
                <wp:simplePos x="0" y="0"/>
                <wp:positionH relativeFrom="column">
                  <wp:posOffset>191770</wp:posOffset>
                </wp:positionH>
                <wp:positionV relativeFrom="paragraph">
                  <wp:posOffset>65405</wp:posOffset>
                </wp:positionV>
                <wp:extent cx="36195" cy="36195"/>
                <wp:effectExtent l="0" t="0" r="0" b="0"/>
                <wp:wrapNone/>
                <wp:docPr id="2" name="Shape1"/>
                <wp:cNvGraphicFramePr/>
                <a:graphic xmlns:a="http://schemas.openxmlformats.org/drawingml/2006/main">
                  <a:graphicData uri="http://schemas.microsoft.com/office/word/2010/wordprocessingShape">
                    <wps:wsp>
                      <wps:cNvSpPr/>
                      <wps:spPr>
                        <a:xfrm>
                          <a:off x="0" y="0"/>
                          <a:ext cx="35640" cy="35640"/>
                        </a:xfrm>
                        <a:prstGeom prst="ellipse">
                          <a:avLst/>
                        </a:prstGeom>
                        <a:solidFill>
                          <a:srgbClr val="729FCF"/>
                        </a:solidFill>
                        <a:ln>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w14:anchorId="674A50A9">
              <v:oval id="Shape1" style="position:absolute;margin-left:15.1pt;margin-top:5.15pt;width:2.85pt;height:2.85pt;z-index:8;visibility:visible;mso-wrap-style:square;mso-wrap-distance-left:0;mso-wrap-distance-top:0;mso-wrap-distance-right:0;mso-wrap-distance-bottom:0;mso-position-horizontal:absolute;mso-position-horizontal-relative:text;mso-position-vertical:absolute;mso-position-vertical-relative:text;v-text-anchor:top" o:spid="_x0000_s1026" fillcolor="#729fcf" w14:anchorId="09B57A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"/>
            </w:pict>
          </mc:Fallback>
        </mc:AlternateContent>
      </w:r>
      <w:proofErr w:type="gramStart"/>
      <w:r>
        <w:rPr>
          <w:rFonts w:ascii="Calibri" w:hAnsi="Calibri" w:cs="Calibri"/>
          <w:sz w:val="24"/>
          <w:szCs w:val="24"/>
        </w:rPr>
        <w:t>understand</w:t>
      </w:r>
      <w:proofErr w:type="gramEnd"/>
      <w:r>
        <w:rPr>
          <w:rFonts w:ascii="Calibri" w:hAnsi="Calibri" w:cs="Calibri"/>
          <w:sz w:val="24"/>
          <w:szCs w:val="24"/>
        </w:rPr>
        <w:t xml:space="preserve"> the concept of Czech language, ha</w:t>
      </w:r>
      <w:r w:rsidR="0032796B">
        <w:rPr>
          <w:rFonts w:ascii="Calibri" w:hAnsi="Calibri" w:cs="Calibri"/>
          <w:sz w:val="24"/>
          <w:szCs w:val="24"/>
        </w:rPr>
        <w:t xml:space="preserve">ve a simple conversation on </w:t>
      </w:r>
      <w:r>
        <w:rPr>
          <w:rFonts w:ascii="Calibri" w:hAnsi="Calibri" w:cs="Calibri"/>
          <w:sz w:val="24"/>
          <w:szCs w:val="24"/>
        </w:rPr>
        <w:t>every day basis</w:t>
      </w:r>
    </w:p>
    <w:p w:rsidR="001E79BA" w:rsidP="00176769" w:rsidRDefault="00176769" w14:paraId="5C346F84" w14:textId="7E17D8AC">
      <w:pPr>
        <w:ind w:left="708" w:right="24"/>
        <w:rPr>
          <w:rFonts w:ascii="Calibri" w:hAnsi="Calibri"/>
          <w:color w:val="FF0000"/>
        </w:rPr>
      </w:pPr>
      <w:r>
        <w:rPr>
          <w:noProof/>
          <w:lang w:eastAsia="en-US"/>
        </w:rPr>
        <mc:AlternateContent>
          <mc:Choice Requires="wps">
            <w:drawing>
              <wp:anchor distT="0" distB="0" distL="0" distR="0" simplePos="0" relativeHeight="9" behindDoc="0" locked="0" layoutInCell="1" allowOverlap="1" wp14:anchorId="74133BA3" wp14:editId="07777777">
                <wp:simplePos x="0" y="0"/>
                <wp:positionH relativeFrom="column">
                  <wp:posOffset>191770</wp:posOffset>
                </wp:positionH>
                <wp:positionV relativeFrom="paragraph">
                  <wp:posOffset>65405</wp:posOffset>
                </wp:positionV>
                <wp:extent cx="36195" cy="36195"/>
                <wp:effectExtent l="0" t="0" r="0" b="0"/>
                <wp:wrapNone/>
                <wp:docPr id="3" name="Shape1_0"/>
                <wp:cNvGraphicFramePr/>
                <a:graphic xmlns:a="http://schemas.openxmlformats.org/drawingml/2006/main">
                  <a:graphicData uri="http://schemas.microsoft.com/office/word/2010/wordprocessingShape">
                    <wps:wsp>
                      <wps:cNvSpPr/>
                      <wps:spPr>
                        <a:xfrm>
                          <a:off x="0" y="0"/>
                          <a:ext cx="35640" cy="35640"/>
                        </a:xfrm>
                        <a:prstGeom prst="ellipse">
                          <a:avLst/>
                        </a:prstGeom>
                        <a:solidFill>
                          <a:srgbClr val="729FCF"/>
                        </a:solidFill>
                        <a:ln>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w14:anchorId="419D62D9">
              <v:oval id="Shape1_0" style="position:absolute;margin-left:15.1pt;margin-top:5.15pt;width:2.85pt;height:2.85pt;z-index:9;visibility:visible;mso-wrap-style:square;mso-wrap-distance-left:0;mso-wrap-distance-top:0;mso-wrap-distance-right:0;mso-wrap-distance-bottom:0;mso-position-horizontal:absolute;mso-position-horizontal-relative:text;mso-position-vertical:absolute;mso-position-vertical-relative:text;v-text-anchor:top" o:spid="_x0000_s1026" fillcolor="#729fcf" w14:anchorId="6EAB39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"/>
            </w:pict>
          </mc:Fallback>
        </mc:AlternateContent>
      </w:r>
      <w:proofErr w:type="gramStart"/>
      <w:r>
        <w:rPr>
          <w:rFonts w:ascii="Calibri" w:hAnsi="Calibri" w:cs="Calibri"/>
          <w:lang w:eastAsia="en-US"/>
        </w:rPr>
        <w:t>conjugate</w:t>
      </w:r>
      <w:proofErr w:type="gramEnd"/>
      <w:r>
        <w:rPr>
          <w:rFonts w:ascii="Calibri" w:hAnsi="Calibri" w:cs="Calibri"/>
          <w:lang w:eastAsia="en-US"/>
        </w:rPr>
        <w:t xml:space="preserve"> verbs in present tense, </w:t>
      </w:r>
      <w:r>
        <w:rPr>
          <w:noProof/>
          <w:lang w:eastAsia="en-US"/>
        </w:rPr>
        <mc:AlternateContent>
          <mc:Choice Requires="wps">
            <w:drawing>
              <wp:anchor distT="0" distB="0" distL="0" distR="0" simplePos="0" relativeHeight="10" behindDoc="0" locked="0" layoutInCell="1" allowOverlap="1" wp14:anchorId="27BC96C3" wp14:editId="07777777">
                <wp:simplePos x="0" y="0"/>
                <wp:positionH relativeFrom="column">
                  <wp:posOffset>191770</wp:posOffset>
                </wp:positionH>
                <wp:positionV relativeFrom="paragraph">
                  <wp:posOffset>65405</wp:posOffset>
                </wp:positionV>
                <wp:extent cx="36195" cy="36195"/>
                <wp:effectExtent l="0" t="0" r="0" b="0"/>
                <wp:wrapNone/>
                <wp:docPr id="4" name="Shape1_1"/>
                <wp:cNvGraphicFramePr/>
                <a:graphic xmlns:a="http://schemas.openxmlformats.org/drawingml/2006/main">
                  <a:graphicData uri="http://schemas.microsoft.com/office/word/2010/wordprocessingShape">
                    <wps:wsp>
                      <wps:cNvSpPr/>
                      <wps:spPr>
                        <a:xfrm>
                          <a:off x="0" y="0"/>
                          <a:ext cx="35640" cy="35640"/>
                        </a:xfrm>
                        <a:prstGeom prst="ellipse">
                          <a:avLst/>
                        </a:prstGeom>
                        <a:solidFill>
                          <a:srgbClr val="729FCF"/>
                        </a:solidFill>
                        <a:ln>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w14:anchorId="32E633EC">
              <v:oval id="Shape1_1" style="position:absolute;margin-left:15.1pt;margin-top:5.15pt;width:2.85pt;height:2.85pt;z-index:10;visibility:visible;mso-wrap-style:square;mso-wrap-distance-left:0;mso-wrap-distance-top:0;mso-wrap-distance-right:0;mso-wrap-distance-bottom:0;mso-position-horizontal:absolute;mso-position-horizontal-relative:text;mso-position-vertical:absolute;mso-position-vertical-relative:text;v-text-anchor:top" o:spid="_x0000_s1026" fillcolor="#729fcf" w14:anchorId="0BA1F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"/>
            </w:pict>
          </mc:Fallback>
        </mc:AlternateContent>
      </w:r>
      <w:r>
        <w:rPr>
          <w:rFonts w:ascii="Calibri" w:hAnsi="Calibri" w:cs="Calibri"/>
          <w:lang w:eastAsia="en-US"/>
        </w:rPr>
        <w:t xml:space="preserve">engage in social conversation, </w:t>
      </w:r>
      <w:r>
        <w:rPr>
          <w:noProof/>
          <w:lang w:eastAsia="en-US"/>
        </w:rPr>
        <mc:AlternateContent>
          <mc:Choice Requires="wps">
            <w:drawing>
              <wp:anchor distT="0" distB="0" distL="0" distR="0" simplePos="0" relativeHeight="11" behindDoc="0" locked="0" layoutInCell="1" allowOverlap="1" wp14:anchorId="6889B950" wp14:editId="07777777">
                <wp:simplePos x="0" y="0"/>
                <wp:positionH relativeFrom="column">
                  <wp:posOffset>191770</wp:posOffset>
                </wp:positionH>
                <wp:positionV relativeFrom="paragraph">
                  <wp:posOffset>65405</wp:posOffset>
                </wp:positionV>
                <wp:extent cx="36195" cy="36195"/>
                <wp:effectExtent l="0" t="0" r="0" b="0"/>
                <wp:wrapNone/>
                <wp:docPr id="5" name="Shape1_2"/>
                <wp:cNvGraphicFramePr/>
                <a:graphic xmlns:a="http://schemas.openxmlformats.org/drawingml/2006/main">
                  <a:graphicData uri="http://schemas.microsoft.com/office/word/2010/wordprocessingShape">
                    <wps:wsp>
                      <wps:cNvSpPr/>
                      <wps:spPr>
                        <a:xfrm>
                          <a:off x="0" y="0"/>
                          <a:ext cx="35640" cy="35640"/>
                        </a:xfrm>
                        <a:prstGeom prst="ellipse">
                          <a:avLst/>
                        </a:prstGeom>
                        <a:solidFill>
                          <a:srgbClr val="729FCF"/>
                        </a:solidFill>
                        <a:ln>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w14:anchorId="40F3C029">
              <v:oval id="Shape1_2" style="position:absolute;margin-left:15.1pt;margin-top:5.15pt;width:2.85pt;height:2.85pt;z-index:11;visibility:visible;mso-wrap-style:square;mso-wrap-distance-left:0;mso-wrap-distance-top:0;mso-wrap-distance-right:0;mso-wrap-distance-bottom:0;mso-position-horizontal:absolute;mso-position-horizontal-relative:text;mso-position-vertical:absolute;mso-position-vertical-relative:text;v-text-anchor:top" o:spid="_x0000_s1026" fillcolor="#729fcf" w14:anchorId="22B38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"/>
            </w:pict>
          </mc:Fallback>
        </mc:AlternateContent>
      </w:r>
      <w:r>
        <w:rPr>
          <w:rFonts w:ascii="Calibri" w:hAnsi="Calibri" w:cs="Calibri"/>
          <w:color w:val="000000"/>
          <w:lang w:eastAsia="en-US"/>
        </w:rPr>
        <w:t xml:space="preserve">introduce and describe people, ask for and give directions, make </w:t>
      </w:r>
      <w:r>
        <w:tab/>
      </w:r>
      <w:r>
        <w:rPr>
          <w:rFonts w:ascii="Calibri" w:hAnsi="Calibri" w:cs="Calibri"/>
          <w:color w:val="000000"/>
          <w:lang w:eastAsia="en-US"/>
        </w:rPr>
        <w:t>reservations and orders</w:t>
      </w:r>
    </w:p>
    <w:p w:rsidR="001E79BA" w:rsidRDefault="001E79BA" w14:paraId="0D0B940D" w14:textId="77777777">
      <w:pPr>
        <w:jc w:val="both"/>
        <w:rPr>
          <w:rFonts w:ascii="Calibri" w:hAnsi="Calibri"/>
        </w:rPr>
      </w:pPr>
    </w:p>
    <w:p w:rsidR="001E79BA" w:rsidRDefault="00176769" w14:paraId="63A71402" w14:textId="77777777">
      <w:pPr>
        <w:pStyle w:val="ListParagraph"/>
        <w:numPr>
          <w:ilvl w:val="0"/>
          <w:numId w:val="2"/>
        </w:numPr>
        <w:ind w:left="284" w:hanging="284"/>
        <w:jc w:val="both"/>
        <w:rPr>
          <w:rFonts w:ascii="Calibri" w:hAnsi="Calibri"/>
          <w:b/>
        </w:rPr>
      </w:pPr>
      <w:r>
        <w:rPr>
          <w:rFonts w:ascii="Calibri" w:hAnsi="Calibri"/>
          <w:b/>
        </w:rPr>
        <w:t>Course Schedule</w:t>
      </w:r>
    </w:p>
    <w:p w:rsidR="001E79BA" w:rsidP="00176769" w:rsidRDefault="00176769" w14:paraId="34AB6DDF" w14:textId="77777777">
      <w:pPr>
        <w:spacing w:before="120"/>
      </w:pPr>
      <w:r>
        <w:rPr>
          <w:rFonts w:ascii="Calibri" w:hAnsi="Calibri" w:cs="Calibri"/>
          <w:lang w:eastAsia="en-US"/>
        </w:rPr>
        <w:t xml:space="preserve">Week 1: </w:t>
      </w:r>
      <w:r>
        <w:rPr>
          <w:rFonts w:ascii="Calibri" w:hAnsi="Calibri" w:cs="Calibri"/>
          <w:lang w:eastAsia="en-US"/>
        </w:rPr>
        <w:tab/>
      </w:r>
      <w:r>
        <w:rPr>
          <w:rFonts w:ascii="Calibri" w:hAnsi="Calibri" w:cs="Calibri"/>
          <w:lang w:eastAsia="en-US"/>
        </w:rPr>
        <w:t xml:space="preserve">Pronunciation, basic phrases, greetings, genders, numerals 1-10. </w:t>
      </w:r>
      <w:r>
        <w:rPr>
          <w:rFonts w:ascii="Calibri" w:hAnsi="Calibri" w:cs="Calibri"/>
          <w:lang w:eastAsia="en-US"/>
        </w:rPr>
        <w:tab/>
      </w:r>
      <w:r>
        <w:rPr>
          <w:rFonts w:ascii="Calibri" w:hAnsi="Calibri" w:cs="Calibri"/>
          <w:lang w:eastAsia="en-US"/>
        </w:rPr>
        <w:tab/>
      </w:r>
      <w:r>
        <w:rPr>
          <w:rFonts w:ascii="Calibri" w:hAnsi="Calibri" w:cs="Calibri"/>
          <w:lang w:eastAsia="en-US"/>
        </w:rPr>
        <w:tab/>
      </w:r>
      <w:r>
        <w:rPr>
          <w:rFonts w:ascii="Calibri" w:hAnsi="Calibri" w:cs="Calibri"/>
          <w:lang w:eastAsia="en-US"/>
        </w:rPr>
        <w:tab/>
      </w:r>
      <w:r>
        <w:rPr>
          <w:rFonts w:ascii="Calibri" w:hAnsi="Calibri" w:cs="Calibri"/>
          <w:lang w:eastAsia="en-US"/>
        </w:rPr>
        <w:t>(Lesson 1)</w:t>
      </w:r>
      <w:r>
        <w:rPr>
          <w:rFonts w:ascii="Calibri" w:hAnsi="Calibri" w:cs="Calibri"/>
          <w:lang w:eastAsia="en-US"/>
        </w:rPr>
        <w:tab/>
      </w:r>
      <w:r>
        <w:rPr>
          <w:rFonts w:ascii="Calibri" w:hAnsi="Calibri" w:cs="Calibri"/>
          <w:lang w:eastAsia="en-US"/>
        </w:rPr>
        <w:t xml:space="preserve">  </w:t>
      </w:r>
    </w:p>
    <w:p w:rsidR="001E79BA" w:rsidP="00176769" w:rsidRDefault="00176769" w14:paraId="1040F307" w14:textId="77777777">
      <w:pPr>
        <w:spacing w:before="120"/>
      </w:pPr>
      <w:r>
        <w:rPr>
          <w:rFonts w:ascii="Calibri" w:hAnsi="Calibri" w:cs="Calibri"/>
          <w:lang w:eastAsia="en-US"/>
        </w:rPr>
        <w:t>Week 2:</w:t>
      </w:r>
      <w:r>
        <w:rPr>
          <w:rFonts w:ascii="Calibri" w:hAnsi="Calibri" w:cs="Calibri"/>
          <w:lang w:eastAsia="en-US"/>
        </w:rPr>
        <w:tab/>
      </w:r>
      <w:r>
        <w:rPr>
          <w:rFonts w:ascii="Calibri" w:hAnsi="Calibri" w:cs="Calibri"/>
          <w:lang w:eastAsia="en-US"/>
        </w:rPr>
        <w:t>Verb “to be”, numerals 10-100, self-introduction. (Lesson 1)</w:t>
      </w:r>
    </w:p>
    <w:p w:rsidR="001E79BA" w:rsidP="00176769" w:rsidRDefault="251C3934" w14:paraId="020A1F65" w14:textId="603EBAFB">
      <w:pPr>
        <w:spacing w:before="120"/>
      </w:pPr>
      <w:r w:rsidRPr="251C3934">
        <w:rPr>
          <w:rFonts w:ascii="Calibri" w:hAnsi="Calibri" w:cs="Calibri"/>
          <w:lang w:eastAsia="en-US"/>
        </w:rPr>
        <w:t>Week 3:</w:t>
      </w:r>
      <w:r w:rsidR="00176769">
        <w:tab/>
      </w:r>
      <w:r w:rsidRPr="251C3934">
        <w:rPr>
          <w:rFonts w:ascii="Calibri" w:hAnsi="Calibri" w:cs="Calibri"/>
          <w:lang w:eastAsia="en-US"/>
        </w:rPr>
        <w:t xml:space="preserve">Directions and locations, Prague sights, numerals 200-1000, gender of </w:t>
      </w:r>
      <w:r w:rsidR="00176769">
        <w:tab/>
      </w:r>
      <w:r w:rsidR="00176769">
        <w:tab/>
      </w:r>
      <w:r w:rsidR="00176769">
        <w:tab/>
      </w:r>
      <w:r w:rsidRPr="251C3934">
        <w:rPr>
          <w:rFonts w:ascii="Calibri" w:hAnsi="Calibri" w:cs="Calibri"/>
          <w:lang w:eastAsia="en-US"/>
        </w:rPr>
        <w:t>nouns and adjectives. (Lesson 1)</w:t>
      </w:r>
    </w:p>
    <w:p w:rsidR="001E79BA" w:rsidP="00176769" w:rsidRDefault="00176769" w14:paraId="3A0C5340" w14:textId="77777777">
      <w:pPr>
        <w:spacing w:before="120"/>
      </w:pPr>
      <w:r>
        <w:rPr>
          <w:rFonts w:ascii="Calibri" w:hAnsi="Calibri" w:cs="Calibri"/>
          <w:lang w:eastAsia="en-US"/>
        </w:rPr>
        <w:t>Week 4:  </w:t>
      </w:r>
      <w:r>
        <w:rPr>
          <w:rFonts w:ascii="Calibri" w:hAnsi="Calibri" w:cs="Calibri"/>
          <w:lang w:eastAsia="en-US"/>
        </w:rPr>
        <w:tab/>
      </w:r>
      <w:r>
        <w:rPr>
          <w:rFonts w:ascii="Calibri" w:hAnsi="Calibri" w:cs="Calibri"/>
          <w:lang w:eastAsia="en-US"/>
        </w:rPr>
        <w:t>Food, restaurant, forming adjectives, ordering phrases. (Lesson 1)</w:t>
      </w:r>
    </w:p>
    <w:p w:rsidR="001E79BA" w:rsidP="00176769" w:rsidRDefault="00176769" w14:paraId="1815040E" w14:textId="77777777">
      <w:pPr>
        <w:spacing w:before="120"/>
      </w:pPr>
      <w:r>
        <w:rPr>
          <w:rFonts w:ascii="Calibri" w:hAnsi="Calibri" w:cs="Calibri"/>
          <w:lang w:eastAsia="en-US"/>
        </w:rPr>
        <w:t>Week 5: </w:t>
      </w:r>
      <w:r>
        <w:rPr>
          <w:rFonts w:ascii="Calibri" w:hAnsi="Calibri" w:cs="Calibri"/>
          <w:lang w:eastAsia="en-US"/>
        </w:rPr>
        <w:tab/>
      </w:r>
      <w:r>
        <w:rPr>
          <w:rFonts w:ascii="Calibri" w:hAnsi="Calibri" w:cs="Calibri"/>
          <w:lang w:eastAsia="en-US"/>
        </w:rPr>
        <w:t xml:space="preserve">Food, verb “to have”, shopping for food, demonstrative pronouns. </w:t>
      </w:r>
      <w:r>
        <w:rPr>
          <w:rFonts w:ascii="Calibri" w:hAnsi="Calibri" w:cs="Calibri"/>
          <w:lang w:eastAsia="en-US"/>
        </w:rPr>
        <w:tab/>
      </w:r>
      <w:r>
        <w:rPr>
          <w:rFonts w:ascii="Calibri" w:hAnsi="Calibri" w:cs="Calibri"/>
          <w:lang w:eastAsia="en-US"/>
        </w:rPr>
        <w:tab/>
      </w:r>
      <w:r>
        <w:rPr>
          <w:rFonts w:ascii="Calibri" w:hAnsi="Calibri" w:cs="Calibri"/>
          <w:lang w:eastAsia="en-US"/>
        </w:rPr>
        <w:tab/>
      </w:r>
      <w:r>
        <w:rPr>
          <w:rFonts w:ascii="Calibri" w:hAnsi="Calibri" w:cs="Calibri"/>
          <w:lang w:eastAsia="en-US"/>
        </w:rPr>
        <w:t>(Lesson 2)</w:t>
      </w:r>
    </w:p>
    <w:p w:rsidR="001E79BA" w:rsidP="00176769" w:rsidRDefault="251C3934" w14:paraId="6CB37548" w14:textId="3B7950A1">
      <w:pPr>
        <w:spacing w:before="120"/>
      </w:pPr>
      <w:r w:rsidRPr="251C3934">
        <w:rPr>
          <w:rFonts w:ascii="Calibri" w:hAnsi="Calibri" w:cs="Calibri"/>
          <w:lang w:eastAsia="en-US"/>
        </w:rPr>
        <w:t xml:space="preserve">Week 6: </w:t>
      </w:r>
      <w:r w:rsidR="00176769">
        <w:tab/>
      </w:r>
      <w:r w:rsidRPr="251C3934">
        <w:rPr>
          <w:rFonts w:ascii="Calibri" w:hAnsi="Calibri" w:cs="Calibri"/>
          <w:lang w:eastAsia="en-US"/>
        </w:rPr>
        <w:t xml:space="preserve">Restaurant – ordering, dialogues, Accusative Case, verbs “to eat”, “to </w:t>
      </w:r>
      <w:r w:rsidR="00176769">
        <w:tab/>
      </w:r>
      <w:r w:rsidR="00176769">
        <w:tab/>
      </w:r>
      <w:r w:rsidR="00176769">
        <w:tab/>
      </w:r>
      <w:r w:rsidRPr="251C3934">
        <w:rPr>
          <w:rFonts w:ascii="Calibri" w:hAnsi="Calibri" w:cs="Calibri"/>
          <w:lang w:eastAsia="en-US"/>
        </w:rPr>
        <w:t>drink”, “to like”. (Lesson 2)</w:t>
      </w:r>
    </w:p>
    <w:p w:rsidR="001E79BA" w:rsidP="00176769" w:rsidRDefault="00176769" w14:paraId="34B90D6B" w14:textId="77777777">
      <w:pPr>
        <w:spacing w:before="120"/>
        <w:rPr>
          <w:rFonts w:ascii="Calibri" w:hAnsi="Calibri" w:cs="Calibri"/>
          <w:lang w:eastAsia="en-US"/>
        </w:rPr>
      </w:pPr>
      <w:r>
        <w:rPr>
          <w:rFonts w:ascii="Calibri" w:hAnsi="Calibri" w:cs="Calibri"/>
          <w:lang w:eastAsia="en-US"/>
        </w:rPr>
        <w:t>Week 7:</w:t>
      </w:r>
      <w:r>
        <w:rPr>
          <w:rFonts w:ascii="Calibri" w:hAnsi="Calibri" w:cs="Calibri"/>
          <w:lang w:eastAsia="en-US"/>
        </w:rPr>
        <w:tab/>
      </w:r>
      <w:r>
        <w:rPr>
          <w:rFonts w:ascii="Calibri" w:hAnsi="Calibri" w:cs="Calibri"/>
          <w:lang w:eastAsia="en-US"/>
        </w:rPr>
        <w:t>Mid Term Exam</w:t>
      </w:r>
    </w:p>
    <w:p w:rsidR="001E79BA" w:rsidP="00176769" w:rsidRDefault="251C3934" w14:paraId="372FF9E1" w14:textId="20A4477B">
      <w:pPr>
        <w:spacing w:before="120"/>
      </w:pPr>
      <w:r w:rsidRPr="251C3934">
        <w:rPr>
          <w:rFonts w:ascii="Calibri" w:hAnsi="Calibri" w:cs="Calibri"/>
          <w:lang w:eastAsia="en-US"/>
        </w:rPr>
        <w:lastRenderedPageBreak/>
        <w:t>Week 8: </w:t>
      </w:r>
      <w:r w:rsidR="00176769">
        <w:tab/>
      </w:r>
      <w:r w:rsidRPr="251C3934">
        <w:rPr>
          <w:rFonts w:ascii="Calibri" w:hAnsi="Calibri" w:cs="Calibri"/>
          <w:lang w:eastAsia="en-US"/>
        </w:rPr>
        <w:t xml:space="preserve">Review of Mid Term, Czech verbs-system, conjugation, days of a week. </w:t>
      </w:r>
      <w:r w:rsidR="00176769">
        <w:tab/>
      </w:r>
      <w:r w:rsidR="00176769">
        <w:tab/>
      </w:r>
      <w:r w:rsidR="00176769">
        <w:tab/>
      </w:r>
      <w:r w:rsidRPr="251C3934">
        <w:rPr>
          <w:rFonts w:ascii="Calibri" w:hAnsi="Calibri" w:cs="Calibri"/>
          <w:lang w:eastAsia="en-US"/>
        </w:rPr>
        <w:t>(Lesson 3)</w:t>
      </w:r>
    </w:p>
    <w:p w:rsidR="001E79BA" w:rsidP="00176769" w:rsidRDefault="00176769" w14:paraId="21E0DFDD" w14:textId="77777777">
      <w:pPr>
        <w:spacing w:before="120"/>
        <w:rPr>
          <w:rFonts w:ascii="Calibri" w:hAnsi="Calibri" w:cs="Calibri"/>
          <w:lang w:eastAsia="en-US"/>
        </w:rPr>
      </w:pPr>
      <w:r>
        <w:rPr>
          <w:rFonts w:ascii="Calibri" w:hAnsi="Calibri" w:cs="Calibri"/>
          <w:lang w:eastAsia="en-US"/>
        </w:rPr>
        <w:t>Week 9:  </w:t>
      </w:r>
      <w:r>
        <w:rPr>
          <w:rFonts w:ascii="Calibri" w:hAnsi="Calibri" w:cs="Calibri"/>
          <w:lang w:eastAsia="en-US"/>
        </w:rPr>
        <w:tab/>
      </w:r>
      <w:r>
        <w:rPr>
          <w:rFonts w:ascii="Calibri" w:hAnsi="Calibri" w:cs="Calibri"/>
          <w:lang w:eastAsia="en-US"/>
        </w:rPr>
        <w:t>My week, time expressions (Lesson 3)</w:t>
      </w:r>
    </w:p>
    <w:p w:rsidR="001E79BA" w:rsidP="00176769" w:rsidRDefault="00176769" w14:paraId="6ECCEB54" w14:textId="77777777">
      <w:pPr>
        <w:spacing w:before="120"/>
        <w:rPr>
          <w:rFonts w:ascii="Calibri" w:hAnsi="Calibri" w:cs="Calibri"/>
          <w:lang w:eastAsia="en-US"/>
        </w:rPr>
      </w:pPr>
      <w:r>
        <w:rPr>
          <w:rFonts w:ascii="Calibri" w:hAnsi="Calibri" w:cs="Calibri"/>
          <w:lang w:eastAsia="en-US"/>
        </w:rPr>
        <w:t>Week 10:</w:t>
      </w:r>
      <w:r>
        <w:rPr>
          <w:rFonts w:ascii="Calibri" w:hAnsi="Calibri" w:cs="Calibri"/>
          <w:lang w:eastAsia="en-US"/>
        </w:rPr>
        <w:tab/>
      </w:r>
      <w:r>
        <w:rPr>
          <w:rFonts w:ascii="Calibri" w:hAnsi="Calibri" w:cs="Calibri"/>
          <w:lang w:eastAsia="en-US"/>
        </w:rPr>
        <w:t>My week, time expressions, locations. (Lesson 3)</w:t>
      </w:r>
    </w:p>
    <w:p w:rsidR="001E79BA" w:rsidP="00176769" w:rsidRDefault="251C3934" w14:paraId="17779BB3" w14:textId="34A073F4">
      <w:pPr>
        <w:spacing w:before="120"/>
        <w:ind w:left="1410" w:hanging="1410"/>
      </w:pPr>
      <w:r w:rsidRPr="251C3934">
        <w:rPr>
          <w:rFonts w:ascii="Calibri" w:hAnsi="Calibri" w:cs="Calibri"/>
          <w:lang w:eastAsia="en-US"/>
        </w:rPr>
        <w:t>Week 11:</w:t>
      </w:r>
      <w:r w:rsidR="00176769">
        <w:tab/>
      </w:r>
      <w:r w:rsidRPr="251C3934">
        <w:rPr>
          <w:rFonts w:ascii="Calibri" w:hAnsi="Calibri" w:cs="Calibri"/>
          <w:lang w:eastAsia="en-US"/>
        </w:rPr>
        <w:t>Family, family members, possessive pronouns, telling age, professions. (Lesson 4)</w:t>
      </w:r>
    </w:p>
    <w:p w:rsidR="001E79BA" w:rsidP="00176769" w:rsidRDefault="00176769" w14:paraId="55CF7E07" w14:textId="77777777">
      <w:pPr>
        <w:spacing w:before="120"/>
        <w:rPr>
          <w:rFonts w:ascii="Calibri" w:hAnsi="Calibri" w:cs="Calibri"/>
          <w:lang w:eastAsia="en-US"/>
        </w:rPr>
      </w:pPr>
      <w:r>
        <w:rPr>
          <w:rFonts w:ascii="Calibri" w:hAnsi="Calibri" w:cs="Calibri"/>
          <w:lang w:eastAsia="en-US"/>
        </w:rPr>
        <w:t>Week 12:</w:t>
      </w:r>
      <w:r>
        <w:rPr>
          <w:rFonts w:ascii="Calibri" w:hAnsi="Calibri" w:cs="Calibri"/>
          <w:lang w:eastAsia="en-US"/>
        </w:rPr>
        <w:tab/>
      </w:r>
      <w:r>
        <w:rPr>
          <w:rFonts w:ascii="Calibri" w:hAnsi="Calibri" w:cs="Calibri"/>
          <w:lang w:eastAsia="en-US"/>
        </w:rPr>
        <w:t>Family tree, telling likes and dislikes. (Lesson 4)</w:t>
      </w:r>
    </w:p>
    <w:p w:rsidR="001E79BA" w:rsidP="00176769" w:rsidRDefault="00176769" w14:paraId="539D0CC4" w14:textId="77777777">
      <w:pPr>
        <w:spacing w:before="120"/>
      </w:pPr>
      <w:r>
        <w:rPr>
          <w:rFonts w:ascii="Calibri" w:hAnsi="Calibri" w:cs="Calibri"/>
          <w:lang w:eastAsia="en-US"/>
        </w:rPr>
        <w:t>Week 13:</w:t>
      </w:r>
      <w:r>
        <w:rPr>
          <w:rFonts w:ascii="Calibri" w:hAnsi="Calibri" w:cs="Calibri"/>
          <w:lang w:eastAsia="en-US"/>
        </w:rPr>
        <w:tab/>
      </w:r>
      <w:r>
        <w:rPr>
          <w:rFonts w:ascii="Calibri" w:hAnsi="Calibri" w:cs="Calibri"/>
          <w:lang w:eastAsia="en-US"/>
        </w:rPr>
        <w:t xml:space="preserve">Modal verbs, setting an appointment, verb “to go”+ prepositions intro. </w:t>
      </w:r>
      <w:r>
        <w:rPr>
          <w:rFonts w:ascii="Calibri" w:hAnsi="Calibri" w:cs="Calibri"/>
          <w:lang w:eastAsia="en-US"/>
        </w:rPr>
        <w:tab/>
      </w:r>
      <w:r>
        <w:rPr>
          <w:rFonts w:ascii="Calibri" w:hAnsi="Calibri" w:cs="Calibri"/>
          <w:lang w:eastAsia="en-US"/>
        </w:rPr>
        <w:tab/>
      </w:r>
      <w:r>
        <w:rPr>
          <w:rFonts w:ascii="Calibri" w:hAnsi="Calibri" w:cs="Calibri"/>
          <w:lang w:eastAsia="en-US"/>
        </w:rPr>
        <w:tab/>
      </w:r>
      <w:r>
        <w:rPr>
          <w:rFonts w:ascii="Calibri" w:hAnsi="Calibri" w:cs="Calibri"/>
          <w:lang w:eastAsia="en-US"/>
        </w:rPr>
        <w:t>(Lesson 5)</w:t>
      </w:r>
    </w:p>
    <w:p w:rsidR="001E79BA" w:rsidP="00176769" w:rsidRDefault="00176769" w14:paraId="1C0ABE3F" w14:textId="77777777">
      <w:pPr>
        <w:spacing w:before="120"/>
      </w:pPr>
      <w:r>
        <w:rPr>
          <w:rFonts w:ascii="Calibri" w:hAnsi="Calibri" w:cs="Calibri"/>
          <w:lang w:eastAsia="en-US"/>
        </w:rPr>
        <w:t>Week 14:</w:t>
      </w:r>
      <w:r>
        <w:rPr>
          <w:rFonts w:ascii="Calibri" w:hAnsi="Calibri" w:cs="Calibri"/>
          <w:lang w:eastAsia="en-US"/>
        </w:rPr>
        <w:tab/>
      </w:r>
      <w:r>
        <w:rPr>
          <w:rFonts w:ascii="Calibri" w:hAnsi="Calibri" w:cs="Calibri"/>
          <w:lang w:eastAsia="en-US"/>
        </w:rPr>
        <w:t>Modal verbs, prepositions with verbs “to go”, travel plans.</w:t>
      </w:r>
    </w:p>
    <w:p w:rsidR="001E79BA" w:rsidP="00176769" w:rsidRDefault="00176769" w14:paraId="773C4F19" w14:textId="77777777">
      <w:pPr>
        <w:spacing w:before="120"/>
        <w:rPr>
          <w:rFonts w:ascii="Calibri" w:hAnsi="Calibri" w:cs="Calibri"/>
          <w:lang w:eastAsia="en-US"/>
        </w:rPr>
      </w:pPr>
      <w:r>
        <w:rPr>
          <w:rFonts w:ascii="Calibri" w:hAnsi="Calibri" w:cs="Calibri"/>
          <w:color w:val="000000"/>
          <w:lang w:eastAsia="en-US"/>
        </w:rPr>
        <w:t>Week 15:</w:t>
      </w:r>
      <w:r>
        <w:rPr>
          <w:rFonts w:ascii="Calibri" w:hAnsi="Calibri" w:cs="Calibri"/>
          <w:color w:val="000000"/>
          <w:lang w:eastAsia="en-US"/>
        </w:rPr>
        <w:tab/>
      </w:r>
      <w:r>
        <w:rPr>
          <w:rFonts w:ascii="Calibri" w:hAnsi="Calibri" w:cs="Calibri"/>
          <w:color w:val="000000"/>
          <w:lang w:eastAsia="en-US"/>
        </w:rPr>
        <w:t>Final Exam</w:t>
      </w:r>
    </w:p>
    <w:p w:rsidR="001E79BA" w:rsidRDefault="001E79BA" w14:paraId="110FFD37" w14:textId="77777777">
      <w:pPr>
        <w:ind w:right="-810"/>
        <w:rPr>
          <w:rFonts w:ascii="Calibri" w:hAnsi="Calibri" w:cs="Calibri"/>
          <w:lang w:eastAsia="en-US"/>
        </w:rPr>
      </w:pPr>
    </w:p>
    <w:p w:rsidR="001E79BA" w:rsidRDefault="00176769" w14:paraId="78E2DE2D" w14:textId="77777777">
      <w:pPr>
        <w:ind w:right="-810"/>
        <w:rPr>
          <w:rFonts w:ascii="Calibri" w:hAnsi="Calibri" w:cs="Calibri"/>
          <w:lang w:eastAsia="en-US"/>
        </w:rPr>
      </w:pPr>
      <w:r>
        <w:rPr>
          <w:rFonts w:ascii="Calibri" w:hAnsi="Calibri" w:cs="Calibri"/>
          <w:b/>
          <w:lang w:eastAsia="en-US"/>
        </w:rPr>
        <w:t xml:space="preserve">7.  Course Requirements and Grading – </w:t>
      </w:r>
      <w:r>
        <w:rPr>
          <w:rFonts w:ascii="Calibri" w:hAnsi="Calibri" w:cs="Calibri"/>
          <w:lang w:eastAsia="en-US"/>
        </w:rPr>
        <w:t xml:space="preserve">the course will be graded </w:t>
      </w:r>
      <w:proofErr w:type="gramStart"/>
      <w:r>
        <w:rPr>
          <w:rFonts w:ascii="Calibri" w:hAnsi="Calibri" w:cs="Calibri"/>
          <w:lang w:eastAsia="en-US"/>
        </w:rPr>
        <w:t>on the basis of</w:t>
      </w:r>
      <w:proofErr w:type="gramEnd"/>
      <w:r>
        <w:rPr>
          <w:rFonts w:ascii="Calibri" w:hAnsi="Calibri" w:cs="Calibri"/>
          <w:lang w:eastAsia="en-US"/>
        </w:rPr>
        <w:t>:</w:t>
      </w:r>
    </w:p>
    <w:p w:rsidR="001E79BA" w:rsidRDefault="00176769" w14:paraId="73583769" w14:textId="77777777">
      <w:pPr>
        <w:pStyle w:val="ListParagraph"/>
        <w:numPr>
          <w:ilvl w:val="0"/>
          <w:numId w:val="5"/>
        </w:numPr>
        <w:spacing w:line="276" w:lineRule="auto"/>
        <w:rPr>
          <w:rFonts w:ascii="Calibri" w:hAnsi="Calibri" w:cs="Calibri"/>
          <w:b/>
        </w:rPr>
      </w:pPr>
      <w:r>
        <w:rPr>
          <w:rFonts w:ascii="Calibri" w:hAnsi="Calibri" w:cs="Calibri"/>
          <w:b/>
        </w:rPr>
        <w:t>30% for class participation</w:t>
      </w:r>
    </w:p>
    <w:p w:rsidR="001E79BA" w:rsidRDefault="00176769" w14:paraId="2379BDAD" w14:textId="77777777">
      <w:pPr>
        <w:pStyle w:val="ListParagraph"/>
        <w:numPr>
          <w:ilvl w:val="0"/>
          <w:numId w:val="5"/>
        </w:numPr>
        <w:spacing w:line="276" w:lineRule="auto"/>
        <w:rPr>
          <w:rFonts w:ascii="Calibri" w:hAnsi="Calibri" w:cs="Calibri"/>
          <w:b/>
        </w:rPr>
      </w:pPr>
      <w:r>
        <w:rPr>
          <w:rFonts w:ascii="Calibri" w:hAnsi="Calibri" w:cs="Calibri"/>
          <w:b/>
        </w:rPr>
        <w:t>30% for home assignments, homework, quizzes</w:t>
      </w:r>
    </w:p>
    <w:p w:rsidR="001E79BA" w:rsidRDefault="00176769" w14:paraId="7E154441" w14:textId="77777777">
      <w:pPr>
        <w:pStyle w:val="ListParagraph"/>
        <w:numPr>
          <w:ilvl w:val="0"/>
          <w:numId w:val="5"/>
        </w:numPr>
        <w:spacing w:line="276" w:lineRule="auto"/>
        <w:rPr>
          <w:rFonts w:ascii="Calibri" w:hAnsi="Calibri" w:cs="Calibri"/>
          <w:b/>
        </w:rPr>
      </w:pPr>
      <w:r>
        <w:rPr>
          <w:rFonts w:ascii="Calibri" w:hAnsi="Calibri" w:cs="Calibri"/>
          <w:b/>
        </w:rPr>
        <w:t>20% for mid-term exam</w:t>
      </w:r>
    </w:p>
    <w:p w:rsidR="001E79BA" w:rsidRDefault="00176769" w14:paraId="3AB97530" w14:textId="77777777">
      <w:pPr>
        <w:pStyle w:val="ListParagraph"/>
        <w:numPr>
          <w:ilvl w:val="0"/>
          <w:numId w:val="5"/>
        </w:numPr>
        <w:spacing w:line="276" w:lineRule="auto"/>
      </w:pPr>
      <w:r>
        <w:rPr>
          <w:rFonts w:ascii="Calibri" w:hAnsi="Calibri" w:cs="Calibri"/>
          <w:b/>
          <w:u w:val="single"/>
        </w:rPr>
        <w:t>20%</w:t>
      </w:r>
      <w:r>
        <w:rPr>
          <w:rFonts w:ascii="Calibri" w:hAnsi="Calibri" w:cs="Calibri"/>
          <w:b/>
        </w:rPr>
        <w:t xml:space="preserve"> for final exam</w:t>
      </w:r>
    </w:p>
    <w:p w:rsidR="001E79BA" w:rsidRDefault="00176769" w14:paraId="64288028" w14:textId="77777777">
      <w:pPr>
        <w:ind w:left="720" w:right="-810"/>
        <w:jc w:val="both"/>
        <w:rPr>
          <w:rFonts w:ascii="Calibri" w:hAnsi="Calibri"/>
          <w:color w:val="FF0000"/>
        </w:rPr>
      </w:pPr>
      <w:proofErr w:type="gramStart"/>
      <w:r>
        <w:rPr>
          <w:rFonts w:ascii="Calibri" w:hAnsi="Calibri" w:cs="Calibri"/>
          <w:b/>
          <w:color w:val="000000"/>
          <w:lang w:eastAsia="en-US"/>
        </w:rPr>
        <w:t>100%</w:t>
      </w:r>
      <w:proofErr w:type="gramEnd"/>
      <w:r>
        <w:rPr>
          <w:rFonts w:ascii="Calibri" w:hAnsi="Calibri" w:cs="Calibri"/>
          <w:b/>
          <w:color w:val="000000"/>
          <w:lang w:eastAsia="en-US"/>
        </w:rPr>
        <w:t xml:space="preserve"> total</w:t>
      </w:r>
    </w:p>
    <w:p w:rsidR="001E79BA" w:rsidRDefault="001E79BA" w14:paraId="1F72F646" w14:textId="77777777">
      <w:pPr>
        <w:ind w:right="-810" w:firstLine="708"/>
        <w:rPr>
          <w:rFonts w:ascii="Calibri" w:hAnsi="Calibri" w:cs="Calibri"/>
          <w:b/>
          <w:lang w:eastAsia="en-US"/>
        </w:rPr>
      </w:pPr>
    </w:p>
    <w:p w:rsidR="001E79BA" w:rsidRDefault="00176769" w14:paraId="1D24B382" w14:textId="77777777">
      <w:pPr>
        <w:pStyle w:val="ListParagraph"/>
        <w:ind w:left="284"/>
        <w:jc w:val="both"/>
        <w:rPr>
          <w:rFonts w:ascii="Calibri" w:hAnsi="Calibri"/>
          <w:color w:val="FF0000"/>
        </w:rPr>
      </w:pPr>
      <w:r>
        <w:rPr>
          <w:rFonts w:ascii="Calibri" w:hAnsi="Calibri"/>
          <w:b/>
        </w:rPr>
        <w:t xml:space="preserve">Grading scale </w:t>
      </w:r>
    </w:p>
    <w:tbl>
      <w:tblPr>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80"/>
        <w:gridCol w:w="1308"/>
        <w:gridCol w:w="2923"/>
        <w:gridCol w:w="2733"/>
      </w:tblGrid>
      <w:tr w:rsidRPr="00B931BC" w:rsidR="00176769" w:rsidTr="00626E72" w14:paraId="631DFE7A" w14:textId="77777777">
        <w:trPr>
          <w:trHeight w:val="671"/>
        </w:trPr>
        <w:tc>
          <w:tcPr>
            <w:tcW w:w="1280" w:type="dxa"/>
            <w:vAlign w:val="center"/>
          </w:tcPr>
          <w:p w:rsidRPr="00B931BC" w:rsidR="00176769" w:rsidP="00626E72" w:rsidRDefault="00176769" w14:paraId="273D28E5" w14:textId="77777777">
            <w:pPr>
              <w:rPr>
                <w:rFonts w:ascii="Calibri" w:hAnsi="Calibri"/>
                <w:b/>
                <w:sz w:val="20"/>
                <w:szCs w:val="20"/>
              </w:rPr>
            </w:pPr>
            <w:r w:rsidRPr="00B931BC">
              <w:rPr>
                <w:rFonts w:ascii="Calibri" w:hAnsi="Calibri"/>
                <w:b/>
                <w:sz w:val="20"/>
                <w:szCs w:val="20"/>
              </w:rPr>
              <w:t>Letter Grade</w:t>
            </w:r>
          </w:p>
        </w:tc>
        <w:tc>
          <w:tcPr>
            <w:tcW w:w="1308" w:type="dxa"/>
            <w:vAlign w:val="center"/>
          </w:tcPr>
          <w:p w:rsidRPr="00B931BC" w:rsidR="00176769" w:rsidP="00626E72" w:rsidRDefault="00176769" w14:paraId="70569CD9" w14:textId="77777777">
            <w:pPr>
              <w:jc w:val="center"/>
              <w:rPr>
                <w:rFonts w:ascii="Calibri" w:hAnsi="Calibri"/>
                <w:b/>
                <w:sz w:val="20"/>
                <w:szCs w:val="20"/>
              </w:rPr>
            </w:pPr>
            <w:r w:rsidRPr="00B931BC">
              <w:rPr>
                <w:rFonts w:ascii="Calibri" w:hAnsi="Calibri"/>
                <w:b/>
                <w:sz w:val="20"/>
                <w:szCs w:val="20"/>
              </w:rPr>
              <w:t>Percent (%)</w:t>
            </w:r>
          </w:p>
        </w:tc>
        <w:tc>
          <w:tcPr>
            <w:tcW w:w="2923" w:type="dxa"/>
            <w:vAlign w:val="center"/>
          </w:tcPr>
          <w:p w:rsidRPr="00B931BC" w:rsidR="00176769" w:rsidP="00626E72" w:rsidRDefault="00176769" w14:paraId="45CC31DC" w14:textId="77777777">
            <w:pPr>
              <w:jc w:val="center"/>
              <w:rPr>
                <w:rFonts w:ascii="Calibri" w:hAnsi="Calibri"/>
                <w:b/>
                <w:sz w:val="20"/>
                <w:szCs w:val="20"/>
              </w:rPr>
            </w:pPr>
            <w:r w:rsidRPr="00B931BC">
              <w:rPr>
                <w:rFonts w:ascii="Calibri" w:hAnsi="Calibri"/>
                <w:b/>
                <w:sz w:val="20"/>
                <w:szCs w:val="20"/>
              </w:rPr>
              <w:t>Generally Accepted Meaning</w:t>
            </w:r>
          </w:p>
        </w:tc>
        <w:tc>
          <w:tcPr>
            <w:tcW w:w="2733" w:type="dxa"/>
          </w:tcPr>
          <w:p w:rsidRPr="00B931BC" w:rsidR="00176769" w:rsidP="00626E72" w:rsidRDefault="00176769" w14:paraId="45A196AB" w14:textId="77777777">
            <w:pPr>
              <w:jc w:val="center"/>
              <w:rPr>
                <w:rFonts w:ascii="Calibri" w:hAnsi="Calibri"/>
                <w:b/>
                <w:sz w:val="20"/>
                <w:szCs w:val="20"/>
              </w:rPr>
            </w:pPr>
            <w:r>
              <w:rPr>
                <w:rFonts w:ascii="Calibri" w:hAnsi="Calibri"/>
                <w:b/>
                <w:sz w:val="20"/>
                <w:szCs w:val="20"/>
              </w:rPr>
              <w:t>Notes</w:t>
            </w:r>
          </w:p>
        </w:tc>
      </w:tr>
      <w:tr w:rsidRPr="00B931BC" w:rsidR="00176769" w:rsidTr="00626E72" w14:paraId="3C27E89C" w14:textId="77777777">
        <w:trPr>
          <w:cantSplit/>
          <w:trHeight w:val="173"/>
        </w:trPr>
        <w:tc>
          <w:tcPr>
            <w:tcW w:w="1280" w:type="dxa"/>
            <w:vAlign w:val="center"/>
          </w:tcPr>
          <w:p w:rsidRPr="00B931BC" w:rsidR="00176769" w:rsidP="00626E72" w:rsidRDefault="00176769" w14:paraId="10B87ECA" w14:textId="77777777">
            <w:pPr>
              <w:ind w:left="540"/>
              <w:rPr>
                <w:rFonts w:ascii="Calibri" w:hAnsi="Calibri"/>
                <w:sz w:val="20"/>
                <w:szCs w:val="20"/>
              </w:rPr>
            </w:pPr>
            <w:r w:rsidRPr="00B931BC">
              <w:rPr>
                <w:rFonts w:ascii="Calibri" w:hAnsi="Calibri"/>
                <w:sz w:val="20"/>
                <w:szCs w:val="20"/>
              </w:rPr>
              <w:t>A</w:t>
            </w:r>
          </w:p>
        </w:tc>
        <w:tc>
          <w:tcPr>
            <w:tcW w:w="1308" w:type="dxa"/>
            <w:vAlign w:val="center"/>
          </w:tcPr>
          <w:p w:rsidRPr="00B931BC" w:rsidR="00176769" w:rsidP="00626E72" w:rsidRDefault="00176769" w14:paraId="10E4D783" w14:textId="77777777">
            <w:pPr>
              <w:jc w:val="center"/>
              <w:rPr>
                <w:rFonts w:ascii="Calibri" w:hAnsi="Calibri"/>
                <w:sz w:val="20"/>
                <w:szCs w:val="20"/>
              </w:rPr>
            </w:pPr>
            <w:r w:rsidRPr="00B931BC">
              <w:rPr>
                <w:rFonts w:ascii="Calibri" w:hAnsi="Calibri"/>
                <w:sz w:val="20"/>
                <w:szCs w:val="20"/>
              </w:rPr>
              <w:t>95-100</w:t>
            </w:r>
          </w:p>
        </w:tc>
        <w:tc>
          <w:tcPr>
            <w:tcW w:w="2923" w:type="dxa"/>
            <w:vMerge w:val="restart"/>
            <w:vAlign w:val="center"/>
          </w:tcPr>
          <w:p w:rsidRPr="00B931BC" w:rsidR="00176769" w:rsidP="00626E72" w:rsidRDefault="00176769" w14:paraId="362C850C" w14:textId="77777777">
            <w:pPr>
              <w:jc w:val="center"/>
              <w:rPr>
                <w:rFonts w:ascii="Calibri" w:hAnsi="Calibri"/>
                <w:sz w:val="20"/>
                <w:szCs w:val="20"/>
              </w:rPr>
            </w:pPr>
            <w:r w:rsidRPr="00B931BC">
              <w:rPr>
                <w:rFonts w:ascii="Calibri" w:hAnsi="Calibri"/>
                <w:sz w:val="20"/>
                <w:szCs w:val="20"/>
              </w:rPr>
              <w:t>Outstanding work</w:t>
            </w:r>
          </w:p>
        </w:tc>
        <w:tc>
          <w:tcPr>
            <w:tcW w:w="2733" w:type="dxa"/>
          </w:tcPr>
          <w:p w:rsidRPr="00B931BC" w:rsidR="00176769" w:rsidP="00626E72" w:rsidRDefault="00176769" w14:paraId="64F8E9A2" w14:textId="77777777">
            <w:pPr>
              <w:jc w:val="center"/>
              <w:rPr>
                <w:rFonts w:ascii="Calibri" w:hAnsi="Calibri"/>
                <w:sz w:val="20"/>
                <w:szCs w:val="20"/>
              </w:rPr>
            </w:pPr>
            <w:r>
              <w:rPr>
                <w:rFonts w:ascii="Calibri" w:hAnsi="Calibri"/>
                <w:sz w:val="20"/>
                <w:szCs w:val="20"/>
              </w:rPr>
              <w:t>x</w:t>
            </w:r>
          </w:p>
        </w:tc>
      </w:tr>
      <w:tr w:rsidRPr="00B931BC" w:rsidR="00176769" w:rsidTr="00626E72" w14:paraId="5CCFC045" w14:textId="77777777">
        <w:trPr>
          <w:cantSplit/>
          <w:trHeight w:val="172"/>
        </w:trPr>
        <w:tc>
          <w:tcPr>
            <w:tcW w:w="1280" w:type="dxa"/>
            <w:tcBorders>
              <w:bottom w:val="single" w:color="auto" w:sz="4" w:space="0"/>
            </w:tcBorders>
            <w:vAlign w:val="center"/>
          </w:tcPr>
          <w:p w:rsidRPr="00B931BC" w:rsidR="00176769" w:rsidP="00626E72" w:rsidRDefault="00176769" w14:paraId="62136CB4" w14:textId="77777777">
            <w:pPr>
              <w:ind w:left="540"/>
              <w:rPr>
                <w:rFonts w:ascii="Calibri" w:hAnsi="Calibri"/>
                <w:sz w:val="20"/>
                <w:szCs w:val="20"/>
              </w:rPr>
            </w:pPr>
            <w:r w:rsidRPr="00B931BC">
              <w:rPr>
                <w:rFonts w:ascii="Calibri" w:hAnsi="Calibri"/>
                <w:sz w:val="20"/>
                <w:szCs w:val="20"/>
              </w:rPr>
              <w:t>A-</w:t>
            </w:r>
          </w:p>
        </w:tc>
        <w:tc>
          <w:tcPr>
            <w:tcW w:w="1308" w:type="dxa"/>
            <w:tcBorders>
              <w:bottom w:val="single" w:color="auto" w:sz="4" w:space="0"/>
            </w:tcBorders>
            <w:vAlign w:val="center"/>
          </w:tcPr>
          <w:p w:rsidRPr="00B931BC" w:rsidR="00176769" w:rsidP="00626E72" w:rsidRDefault="00176769" w14:paraId="1E3E32E6" w14:textId="77777777">
            <w:pPr>
              <w:jc w:val="center"/>
              <w:rPr>
                <w:rFonts w:ascii="Calibri" w:hAnsi="Calibri"/>
                <w:sz w:val="20"/>
                <w:szCs w:val="20"/>
              </w:rPr>
            </w:pPr>
            <w:r w:rsidRPr="00B931BC">
              <w:rPr>
                <w:rFonts w:ascii="Calibri" w:hAnsi="Calibri"/>
                <w:sz w:val="20"/>
                <w:szCs w:val="20"/>
              </w:rPr>
              <w:t>90-94</w:t>
            </w:r>
          </w:p>
        </w:tc>
        <w:tc>
          <w:tcPr>
            <w:tcW w:w="2923" w:type="dxa"/>
            <w:vMerge/>
            <w:tcBorders>
              <w:bottom w:val="single" w:color="auto" w:sz="4" w:space="0"/>
            </w:tcBorders>
            <w:vAlign w:val="center"/>
          </w:tcPr>
          <w:p w:rsidRPr="00B931BC" w:rsidR="00176769" w:rsidP="00626E72" w:rsidRDefault="00176769" w14:paraId="53335E8C" w14:textId="77777777">
            <w:pPr>
              <w:jc w:val="center"/>
              <w:rPr>
                <w:rFonts w:ascii="Calibri" w:hAnsi="Calibri"/>
                <w:sz w:val="20"/>
                <w:szCs w:val="20"/>
              </w:rPr>
            </w:pPr>
          </w:p>
        </w:tc>
        <w:tc>
          <w:tcPr>
            <w:tcW w:w="2733" w:type="dxa"/>
            <w:tcBorders>
              <w:bottom w:val="single" w:color="auto" w:sz="4" w:space="0"/>
            </w:tcBorders>
          </w:tcPr>
          <w:p w:rsidRPr="009155A2" w:rsidR="00176769" w:rsidP="00626E72" w:rsidRDefault="00176769" w14:paraId="74BEF527" w14:textId="77777777">
            <w:pPr>
              <w:jc w:val="center"/>
              <w:rPr>
                <w:rFonts w:ascii="Calibri" w:hAnsi="Calibri"/>
                <w:sz w:val="20"/>
                <w:szCs w:val="20"/>
              </w:rPr>
            </w:pPr>
            <w:r w:rsidRPr="009155A2">
              <w:rPr>
                <w:rFonts w:ascii="Calibri" w:hAnsi="Calibri"/>
                <w:sz w:val="20"/>
                <w:szCs w:val="20"/>
              </w:rPr>
              <w:t>x</w:t>
            </w:r>
          </w:p>
        </w:tc>
      </w:tr>
      <w:tr w:rsidRPr="00B931BC" w:rsidR="00176769" w:rsidTr="00626E72" w14:paraId="0D2A684D" w14:textId="77777777">
        <w:trPr>
          <w:cantSplit/>
          <w:trHeight w:val="115"/>
        </w:trPr>
        <w:tc>
          <w:tcPr>
            <w:tcW w:w="1280" w:type="dxa"/>
            <w:tcBorders>
              <w:bottom w:val="single" w:color="auto" w:sz="4" w:space="0"/>
            </w:tcBorders>
            <w:shd w:val="pct10" w:color="auto" w:fill="auto"/>
            <w:vAlign w:val="center"/>
          </w:tcPr>
          <w:p w:rsidRPr="00B931BC" w:rsidR="00176769" w:rsidP="00626E72" w:rsidRDefault="00176769" w14:paraId="290FEE82" w14:textId="77777777">
            <w:pPr>
              <w:ind w:left="540"/>
              <w:rPr>
                <w:rFonts w:ascii="Calibri" w:hAnsi="Calibri"/>
                <w:sz w:val="20"/>
                <w:szCs w:val="20"/>
              </w:rPr>
            </w:pPr>
            <w:r w:rsidRPr="00B931BC">
              <w:rPr>
                <w:rFonts w:ascii="Calibri" w:hAnsi="Calibri"/>
                <w:sz w:val="20"/>
                <w:szCs w:val="20"/>
              </w:rPr>
              <w:t>B+</w:t>
            </w:r>
          </w:p>
        </w:tc>
        <w:tc>
          <w:tcPr>
            <w:tcW w:w="1308" w:type="dxa"/>
            <w:tcBorders>
              <w:bottom w:val="single" w:color="auto" w:sz="4" w:space="0"/>
            </w:tcBorders>
            <w:shd w:val="pct10" w:color="auto" w:fill="auto"/>
            <w:vAlign w:val="center"/>
          </w:tcPr>
          <w:p w:rsidRPr="00B931BC" w:rsidR="00176769" w:rsidP="00626E72" w:rsidRDefault="00176769" w14:paraId="633DCA17" w14:textId="77777777">
            <w:pPr>
              <w:jc w:val="center"/>
              <w:rPr>
                <w:rFonts w:ascii="Calibri" w:hAnsi="Calibri"/>
                <w:sz w:val="20"/>
                <w:szCs w:val="20"/>
              </w:rPr>
            </w:pPr>
            <w:r w:rsidRPr="00B931BC">
              <w:rPr>
                <w:rFonts w:ascii="Calibri" w:hAnsi="Calibri"/>
                <w:sz w:val="20"/>
                <w:szCs w:val="20"/>
              </w:rPr>
              <w:t>87-89</w:t>
            </w:r>
          </w:p>
        </w:tc>
        <w:tc>
          <w:tcPr>
            <w:tcW w:w="2923" w:type="dxa"/>
            <w:vMerge w:val="restart"/>
            <w:shd w:val="pct10" w:color="auto" w:fill="auto"/>
            <w:vAlign w:val="center"/>
          </w:tcPr>
          <w:p w:rsidRPr="00B931BC" w:rsidR="00176769" w:rsidP="00626E72" w:rsidRDefault="00176769" w14:paraId="547EBE87" w14:textId="77777777">
            <w:pPr>
              <w:jc w:val="center"/>
              <w:rPr>
                <w:rFonts w:ascii="Calibri" w:hAnsi="Calibri"/>
                <w:sz w:val="20"/>
                <w:szCs w:val="20"/>
              </w:rPr>
            </w:pPr>
            <w:r w:rsidRPr="00B931BC">
              <w:rPr>
                <w:rFonts w:ascii="Calibri" w:hAnsi="Calibri"/>
                <w:sz w:val="20"/>
                <w:szCs w:val="20"/>
              </w:rPr>
              <w:t>Good work, distinctly above the average</w:t>
            </w:r>
          </w:p>
        </w:tc>
        <w:tc>
          <w:tcPr>
            <w:tcW w:w="2733" w:type="dxa"/>
            <w:shd w:val="clear" w:color="auto" w:fill="auto"/>
          </w:tcPr>
          <w:p w:rsidRPr="009155A2" w:rsidR="00176769" w:rsidP="00626E72" w:rsidRDefault="00176769" w14:paraId="1D6029A5" w14:textId="77777777">
            <w:pPr>
              <w:jc w:val="center"/>
              <w:rPr>
                <w:rFonts w:ascii="Calibri" w:hAnsi="Calibri"/>
                <w:sz w:val="20"/>
                <w:szCs w:val="20"/>
              </w:rPr>
            </w:pPr>
            <w:r w:rsidRPr="009155A2">
              <w:rPr>
                <w:rFonts w:ascii="Calibri" w:hAnsi="Calibri"/>
                <w:sz w:val="20"/>
                <w:szCs w:val="20"/>
              </w:rPr>
              <w:t>x</w:t>
            </w:r>
          </w:p>
        </w:tc>
      </w:tr>
      <w:tr w:rsidRPr="00B931BC" w:rsidR="00176769" w:rsidTr="00626E72" w14:paraId="666F26BE" w14:textId="77777777">
        <w:trPr>
          <w:cantSplit/>
          <w:trHeight w:val="115"/>
        </w:trPr>
        <w:tc>
          <w:tcPr>
            <w:tcW w:w="1280" w:type="dxa"/>
            <w:shd w:val="pct10" w:color="auto" w:fill="auto"/>
            <w:vAlign w:val="center"/>
          </w:tcPr>
          <w:p w:rsidRPr="00B931BC" w:rsidR="00176769" w:rsidP="00626E72" w:rsidRDefault="00176769" w14:paraId="2EEFFEC8" w14:textId="77777777">
            <w:pPr>
              <w:ind w:left="540"/>
              <w:rPr>
                <w:rFonts w:ascii="Calibri" w:hAnsi="Calibri"/>
                <w:sz w:val="20"/>
                <w:szCs w:val="20"/>
              </w:rPr>
            </w:pPr>
            <w:r w:rsidRPr="00B931BC">
              <w:rPr>
                <w:rFonts w:ascii="Calibri" w:hAnsi="Calibri"/>
                <w:sz w:val="20"/>
                <w:szCs w:val="20"/>
              </w:rPr>
              <w:t>B</w:t>
            </w:r>
          </w:p>
        </w:tc>
        <w:tc>
          <w:tcPr>
            <w:tcW w:w="1308" w:type="dxa"/>
            <w:shd w:val="pct10" w:color="auto" w:fill="auto"/>
            <w:vAlign w:val="center"/>
          </w:tcPr>
          <w:p w:rsidRPr="00B931BC" w:rsidR="00176769" w:rsidP="00626E72" w:rsidRDefault="00176769" w14:paraId="480E09F6" w14:textId="77777777">
            <w:pPr>
              <w:jc w:val="center"/>
              <w:rPr>
                <w:rFonts w:ascii="Calibri" w:hAnsi="Calibri"/>
                <w:sz w:val="20"/>
                <w:szCs w:val="20"/>
              </w:rPr>
            </w:pPr>
            <w:r w:rsidRPr="00B931BC">
              <w:rPr>
                <w:rFonts w:ascii="Calibri" w:hAnsi="Calibri"/>
                <w:sz w:val="20"/>
                <w:szCs w:val="20"/>
              </w:rPr>
              <w:t>83-86</w:t>
            </w:r>
          </w:p>
        </w:tc>
        <w:tc>
          <w:tcPr>
            <w:tcW w:w="2923" w:type="dxa"/>
            <w:vMerge/>
            <w:vAlign w:val="center"/>
          </w:tcPr>
          <w:p w:rsidRPr="00B931BC" w:rsidR="00176769" w:rsidP="00626E72" w:rsidRDefault="00176769" w14:paraId="5DA0EAE5" w14:textId="77777777">
            <w:pPr>
              <w:jc w:val="center"/>
              <w:rPr>
                <w:rFonts w:ascii="Calibri" w:hAnsi="Calibri"/>
                <w:sz w:val="20"/>
                <w:szCs w:val="20"/>
              </w:rPr>
            </w:pPr>
          </w:p>
        </w:tc>
        <w:tc>
          <w:tcPr>
            <w:tcW w:w="2733" w:type="dxa"/>
          </w:tcPr>
          <w:p w:rsidRPr="009155A2" w:rsidR="00176769" w:rsidP="00626E72" w:rsidRDefault="00176769" w14:paraId="01604CCE" w14:textId="77777777">
            <w:pPr>
              <w:jc w:val="center"/>
              <w:rPr>
                <w:rFonts w:ascii="Calibri" w:hAnsi="Calibri"/>
                <w:sz w:val="20"/>
                <w:szCs w:val="20"/>
              </w:rPr>
            </w:pPr>
            <w:r w:rsidRPr="009155A2">
              <w:rPr>
                <w:rFonts w:ascii="Calibri" w:hAnsi="Calibri"/>
                <w:sz w:val="20"/>
                <w:szCs w:val="20"/>
              </w:rPr>
              <w:t>x</w:t>
            </w:r>
          </w:p>
        </w:tc>
      </w:tr>
      <w:tr w:rsidRPr="00B931BC" w:rsidR="00176769" w:rsidTr="00626E72" w14:paraId="0AF01E8B" w14:textId="77777777">
        <w:trPr>
          <w:cantSplit/>
          <w:trHeight w:val="115"/>
        </w:trPr>
        <w:tc>
          <w:tcPr>
            <w:tcW w:w="1280" w:type="dxa"/>
            <w:shd w:val="pct10" w:color="auto" w:fill="auto"/>
            <w:vAlign w:val="center"/>
          </w:tcPr>
          <w:p w:rsidRPr="00B931BC" w:rsidR="00176769" w:rsidP="00626E72" w:rsidRDefault="00176769" w14:paraId="512E31CC" w14:textId="77777777">
            <w:pPr>
              <w:ind w:left="540"/>
              <w:rPr>
                <w:rFonts w:ascii="Calibri" w:hAnsi="Calibri"/>
                <w:sz w:val="20"/>
                <w:szCs w:val="20"/>
              </w:rPr>
            </w:pPr>
            <w:r w:rsidRPr="00B931BC">
              <w:rPr>
                <w:rFonts w:ascii="Calibri" w:hAnsi="Calibri"/>
                <w:sz w:val="20"/>
                <w:szCs w:val="20"/>
              </w:rPr>
              <w:t>B-</w:t>
            </w:r>
          </w:p>
        </w:tc>
        <w:tc>
          <w:tcPr>
            <w:tcW w:w="1308" w:type="dxa"/>
            <w:shd w:val="pct10" w:color="auto" w:fill="auto"/>
            <w:vAlign w:val="center"/>
          </w:tcPr>
          <w:p w:rsidRPr="00B931BC" w:rsidR="00176769" w:rsidP="00626E72" w:rsidRDefault="00176769" w14:paraId="74393E31" w14:textId="77777777">
            <w:pPr>
              <w:jc w:val="center"/>
              <w:rPr>
                <w:rFonts w:ascii="Calibri" w:hAnsi="Calibri"/>
                <w:sz w:val="20"/>
                <w:szCs w:val="20"/>
              </w:rPr>
            </w:pPr>
            <w:r w:rsidRPr="00B931BC">
              <w:rPr>
                <w:rFonts w:ascii="Calibri" w:hAnsi="Calibri"/>
                <w:sz w:val="20"/>
                <w:szCs w:val="20"/>
              </w:rPr>
              <w:t>80-82</w:t>
            </w:r>
          </w:p>
        </w:tc>
        <w:tc>
          <w:tcPr>
            <w:tcW w:w="2923" w:type="dxa"/>
            <w:vMerge/>
            <w:vAlign w:val="center"/>
          </w:tcPr>
          <w:p w:rsidRPr="00B931BC" w:rsidR="00176769" w:rsidP="00626E72" w:rsidRDefault="00176769" w14:paraId="5313CAE5" w14:textId="77777777">
            <w:pPr>
              <w:jc w:val="center"/>
              <w:rPr>
                <w:rFonts w:ascii="Calibri" w:hAnsi="Calibri"/>
                <w:sz w:val="20"/>
                <w:szCs w:val="20"/>
              </w:rPr>
            </w:pPr>
          </w:p>
        </w:tc>
        <w:tc>
          <w:tcPr>
            <w:tcW w:w="2733" w:type="dxa"/>
          </w:tcPr>
          <w:p w:rsidRPr="009155A2" w:rsidR="00176769" w:rsidP="00626E72" w:rsidRDefault="00176769" w14:paraId="395B9F04" w14:textId="77777777">
            <w:pPr>
              <w:jc w:val="center"/>
              <w:rPr>
                <w:rFonts w:ascii="Calibri" w:hAnsi="Calibri"/>
                <w:sz w:val="20"/>
                <w:szCs w:val="20"/>
              </w:rPr>
            </w:pPr>
            <w:r w:rsidRPr="009155A2">
              <w:rPr>
                <w:rFonts w:ascii="Calibri" w:hAnsi="Calibri"/>
                <w:sz w:val="20"/>
                <w:szCs w:val="20"/>
              </w:rPr>
              <w:t>x</w:t>
            </w:r>
          </w:p>
        </w:tc>
      </w:tr>
      <w:tr w:rsidRPr="00B931BC" w:rsidR="00176769" w:rsidTr="00626E72" w14:paraId="30F67319" w14:textId="77777777">
        <w:trPr>
          <w:cantSplit/>
          <w:trHeight w:val="115"/>
        </w:trPr>
        <w:tc>
          <w:tcPr>
            <w:tcW w:w="1280" w:type="dxa"/>
            <w:vAlign w:val="center"/>
          </w:tcPr>
          <w:p w:rsidRPr="00B931BC" w:rsidR="00176769" w:rsidP="00626E72" w:rsidRDefault="00176769" w14:paraId="38D075EA" w14:textId="77777777">
            <w:pPr>
              <w:ind w:left="540"/>
              <w:rPr>
                <w:rFonts w:ascii="Calibri" w:hAnsi="Calibri"/>
                <w:sz w:val="20"/>
                <w:szCs w:val="20"/>
              </w:rPr>
            </w:pPr>
            <w:r w:rsidRPr="00B931BC">
              <w:rPr>
                <w:rFonts w:ascii="Calibri" w:hAnsi="Calibri"/>
                <w:sz w:val="20"/>
                <w:szCs w:val="20"/>
              </w:rPr>
              <w:t>C+</w:t>
            </w:r>
          </w:p>
        </w:tc>
        <w:tc>
          <w:tcPr>
            <w:tcW w:w="1308" w:type="dxa"/>
            <w:vAlign w:val="center"/>
          </w:tcPr>
          <w:p w:rsidRPr="00B931BC" w:rsidR="00176769" w:rsidP="00626E72" w:rsidRDefault="00176769" w14:paraId="30486D6C" w14:textId="77777777">
            <w:pPr>
              <w:jc w:val="center"/>
              <w:rPr>
                <w:rFonts w:ascii="Calibri" w:hAnsi="Calibri"/>
                <w:sz w:val="20"/>
                <w:szCs w:val="20"/>
              </w:rPr>
            </w:pPr>
            <w:r w:rsidRPr="00B931BC">
              <w:rPr>
                <w:rFonts w:ascii="Calibri" w:hAnsi="Calibri"/>
                <w:sz w:val="20"/>
                <w:szCs w:val="20"/>
              </w:rPr>
              <w:t>77-79</w:t>
            </w:r>
          </w:p>
        </w:tc>
        <w:tc>
          <w:tcPr>
            <w:tcW w:w="2923" w:type="dxa"/>
            <w:vMerge w:val="restart"/>
            <w:vAlign w:val="center"/>
          </w:tcPr>
          <w:p w:rsidRPr="00B931BC" w:rsidR="00176769" w:rsidP="00626E72" w:rsidRDefault="00176769" w14:paraId="659A92C9" w14:textId="77777777">
            <w:pPr>
              <w:jc w:val="center"/>
              <w:rPr>
                <w:rFonts w:ascii="Calibri" w:hAnsi="Calibri"/>
                <w:sz w:val="20"/>
                <w:szCs w:val="20"/>
              </w:rPr>
            </w:pPr>
            <w:r w:rsidRPr="00B931BC">
              <w:rPr>
                <w:rFonts w:ascii="Calibri" w:hAnsi="Calibri"/>
                <w:sz w:val="20"/>
                <w:szCs w:val="20"/>
              </w:rPr>
              <w:t>Acceptable Work</w:t>
            </w:r>
          </w:p>
        </w:tc>
        <w:tc>
          <w:tcPr>
            <w:tcW w:w="2733" w:type="dxa"/>
          </w:tcPr>
          <w:p w:rsidRPr="009155A2" w:rsidR="00176769" w:rsidP="00626E72" w:rsidRDefault="00176769" w14:paraId="75FE1EF4" w14:textId="77777777">
            <w:pPr>
              <w:jc w:val="center"/>
              <w:rPr>
                <w:rFonts w:ascii="Calibri" w:hAnsi="Calibri"/>
                <w:sz w:val="20"/>
                <w:szCs w:val="20"/>
              </w:rPr>
            </w:pPr>
            <w:r w:rsidRPr="009155A2">
              <w:rPr>
                <w:rFonts w:ascii="Calibri" w:hAnsi="Calibri"/>
                <w:sz w:val="20"/>
                <w:szCs w:val="20"/>
              </w:rPr>
              <w:t>x</w:t>
            </w:r>
          </w:p>
        </w:tc>
      </w:tr>
      <w:tr w:rsidRPr="00B931BC" w:rsidR="00176769" w:rsidTr="00626E72" w14:paraId="32466106" w14:textId="77777777">
        <w:trPr>
          <w:cantSplit/>
          <w:trHeight w:val="115"/>
        </w:trPr>
        <w:tc>
          <w:tcPr>
            <w:tcW w:w="1280" w:type="dxa"/>
            <w:vAlign w:val="center"/>
          </w:tcPr>
          <w:p w:rsidRPr="00B931BC" w:rsidR="00176769" w:rsidP="00626E72" w:rsidRDefault="00176769" w14:paraId="79AA54AE" w14:textId="77777777">
            <w:pPr>
              <w:ind w:left="540"/>
              <w:rPr>
                <w:rFonts w:ascii="Calibri" w:hAnsi="Calibri"/>
                <w:sz w:val="20"/>
                <w:szCs w:val="20"/>
              </w:rPr>
            </w:pPr>
            <w:r w:rsidRPr="00B931BC">
              <w:rPr>
                <w:rFonts w:ascii="Calibri" w:hAnsi="Calibri"/>
                <w:sz w:val="20"/>
                <w:szCs w:val="20"/>
              </w:rPr>
              <w:t>C</w:t>
            </w:r>
          </w:p>
        </w:tc>
        <w:tc>
          <w:tcPr>
            <w:tcW w:w="1308" w:type="dxa"/>
            <w:vAlign w:val="center"/>
          </w:tcPr>
          <w:p w:rsidRPr="00B931BC" w:rsidR="00176769" w:rsidP="00626E72" w:rsidRDefault="00176769" w14:paraId="167F85CF" w14:textId="77777777">
            <w:pPr>
              <w:jc w:val="center"/>
              <w:rPr>
                <w:rFonts w:ascii="Calibri" w:hAnsi="Calibri"/>
                <w:sz w:val="20"/>
                <w:szCs w:val="20"/>
              </w:rPr>
            </w:pPr>
            <w:r w:rsidRPr="00B931BC">
              <w:rPr>
                <w:rFonts w:ascii="Calibri" w:hAnsi="Calibri"/>
                <w:sz w:val="20"/>
                <w:szCs w:val="20"/>
              </w:rPr>
              <w:t>73-76</w:t>
            </w:r>
          </w:p>
        </w:tc>
        <w:tc>
          <w:tcPr>
            <w:tcW w:w="2923" w:type="dxa"/>
            <w:vMerge/>
            <w:vAlign w:val="center"/>
          </w:tcPr>
          <w:p w:rsidRPr="00B931BC" w:rsidR="00176769" w:rsidP="00626E72" w:rsidRDefault="00176769" w14:paraId="353D0D92" w14:textId="77777777">
            <w:pPr>
              <w:jc w:val="center"/>
              <w:rPr>
                <w:rFonts w:ascii="Calibri" w:hAnsi="Calibri"/>
                <w:sz w:val="20"/>
                <w:szCs w:val="20"/>
              </w:rPr>
            </w:pPr>
          </w:p>
        </w:tc>
        <w:tc>
          <w:tcPr>
            <w:tcW w:w="2733" w:type="dxa"/>
          </w:tcPr>
          <w:p w:rsidRPr="009155A2" w:rsidR="00176769" w:rsidP="00626E72" w:rsidRDefault="00176769" w14:paraId="023E7CCC" w14:textId="77777777">
            <w:pPr>
              <w:jc w:val="center"/>
              <w:rPr>
                <w:rFonts w:ascii="Calibri" w:hAnsi="Calibri"/>
                <w:sz w:val="20"/>
                <w:szCs w:val="20"/>
              </w:rPr>
            </w:pPr>
            <w:r w:rsidRPr="009155A2">
              <w:rPr>
                <w:rFonts w:ascii="Calibri" w:hAnsi="Calibri"/>
                <w:sz w:val="20"/>
                <w:szCs w:val="20"/>
              </w:rPr>
              <w:t>x</w:t>
            </w:r>
          </w:p>
        </w:tc>
      </w:tr>
      <w:tr w:rsidRPr="00B931BC" w:rsidR="00176769" w:rsidTr="00626E72" w14:paraId="4D21A9D9" w14:textId="77777777">
        <w:trPr>
          <w:cantSplit/>
          <w:trHeight w:val="115"/>
        </w:trPr>
        <w:tc>
          <w:tcPr>
            <w:tcW w:w="1280" w:type="dxa"/>
            <w:tcBorders>
              <w:bottom w:val="single" w:color="auto" w:sz="4" w:space="0"/>
            </w:tcBorders>
            <w:vAlign w:val="center"/>
          </w:tcPr>
          <w:p w:rsidRPr="00B931BC" w:rsidR="00176769" w:rsidP="00626E72" w:rsidRDefault="00176769" w14:paraId="5104DE86" w14:textId="77777777">
            <w:pPr>
              <w:ind w:left="540"/>
              <w:rPr>
                <w:rFonts w:ascii="Calibri" w:hAnsi="Calibri"/>
                <w:sz w:val="20"/>
                <w:szCs w:val="20"/>
              </w:rPr>
            </w:pPr>
            <w:r w:rsidRPr="00B931BC">
              <w:rPr>
                <w:rFonts w:ascii="Calibri" w:hAnsi="Calibri"/>
                <w:sz w:val="20"/>
                <w:szCs w:val="20"/>
              </w:rPr>
              <w:t>C-</w:t>
            </w:r>
          </w:p>
        </w:tc>
        <w:tc>
          <w:tcPr>
            <w:tcW w:w="1308" w:type="dxa"/>
            <w:tcBorders>
              <w:bottom w:val="single" w:color="auto" w:sz="4" w:space="0"/>
            </w:tcBorders>
            <w:vAlign w:val="center"/>
          </w:tcPr>
          <w:p w:rsidRPr="00B931BC" w:rsidR="00176769" w:rsidP="00626E72" w:rsidRDefault="00176769" w14:paraId="42D9A621" w14:textId="77777777">
            <w:pPr>
              <w:jc w:val="center"/>
              <w:rPr>
                <w:rFonts w:ascii="Calibri" w:hAnsi="Calibri"/>
                <w:sz w:val="20"/>
                <w:szCs w:val="20"/>
              </w:rPr>
            </w:pPr>
            <w:r w:rsidRPr="00B931BC">
              <w:rPr>
                <w:rFonts w:ascii="Calibri" w:hAnsi="Calibri"/>
                <w:sz w:val="20"/>
                <w:szCs w:val="20"/>
              </w:rPr>
              <w:t>70-72</w:t>
            </w:r>
          </w:p>
        </w:tc>
        <w:tc>
          <w:tcPr>
            <w:tcW w:w="2923" w:type="dxa"/>
            <w:vMerge/>
            <w:tcBorders>
              <w:bottom w:val="single" w:color="auto" w:sz="4" w:space="0"/>
            </w:tcBorders>
            <w:vAlign w:val="center"/>
          </w:tcPr>
          <w:p w:rsidRPr="00B931BC" w:rsidR="00176769" w:rsidP="00626E72" w:rsidRDefault="00176769" w14:paraId="32C70599" w14:textId="77777777">
            <w:pPr>
              <w:jc w:val="center"/>
              <w:rPr>
                <w:rFonts w:ascii="Calibri" w:hAnsi="Calibri"/>
                <w:sz w:val="20"/>
                <w:szCs w:val="20"/>
              </w:rPr>
            </w:pPr>
          </w:p>
        </w:tc>
        <w:tc>
          <w:tcPr>
            <w:tcW w:w="2733" w:type="dxa"/>
            <w:tcBorders>
              <w:bottom w:val="single" w:color="auto" w:sz="4" w:space="0"/>
            </w:tcBorders>
            <w:shd w:val="clear" w:color="auto" w:fill="auto"/>
          </w:tcPr>
          <w:p w:rsidRPr="009155A2" w:rsidR="00176769" w:rsidP="00626E72" w:rsidRDefault="00176769" w14:paraId="182E8E9C" w14:textId="77777777">
            <w:pPr>
              <w:jc w:val="center"/>
              <w:rPr>
                <w:rFonts w:ascii="Calibri" w:hAnsi="Calibri"/>
                <w:sz w:val="20"/>
                <w:szCs w:val="20"/>
              </w:rPr>
            </w:pPr>
            <w:r w:rsidRPr="009155A2">
              <w:rPr>
                <w:rFonts w:ascii="Calibri" w:hAnsi="Calibri"/>
                <w:sz w:val="20"/>
                <w:szCs w:val="20"/>
              </w:rPr>
              <w:t>x</w:t>
            </w:r>
          </w:p>
        </w:tc>
      </w:tr>
      <w:tr w:rsidRPr="009155A2" w:rsidR="00176769" w:rsidTr="00626E72" w14:paraId="28B5568F" w14:textId="77777777">
        <w:trPr>
          <w:cantSplit/>
          <w:trHeight w:val="115"/>
        </w:trPr>
        <w:tc>
          <w:tcPr>
            <w:tcW w:w="1280" w:type="dxa"/>
            <w:tcBorders>
              <w:bottom w:val="single" w:color="auto" w:sz="4" w:space="0"/>
            </w:tcBorders>
            <w:shd w:val="pct10" w:color="auto" w:fill="auto"/>
            <w:vAlign w:val="center"/>
          </w:tcPr>
          <w:p w:rsidRPr="00B931BC" w:rsidR="00176769" w:rsidP="00626E72" w:rsidRDefault="00176769" w14:paraId="1F7DC5FF" w14:textId="77777777">
            <w:pPr>
              <w:ind w:left="540"/>
              <w:rPr>
                <w:rFonts w:ascii="Calibri" w:hAnsi="Calibri"/>
                <w:sz w:val="20"/>
                <w:szCs w:val="20"/>
              </w:rPr>
            </w:pPr>
            <w:r w:rsidRPr="00B931BC">
              <w:rPr>
                <w:rFonts w:ascii="Calibri" w:hAnsi="Calibri"/>
                <w:sz w:val="20"/>
                <w:szCs w:val="20"/>
              </w:rPr>
              <w:t>D+</w:t>
            </w:r>
          </w:p>
        </w:tc>
        <w:tc>
          <w:tcPr>
            <w:tcW w:w="1308" w:type="dxa"/>
            <w:tcBorders>
              <w:bottom w:val="single" w:color="auto" w:sz="4" w:space="0"/>
            </w:tcBorders>
            <w:shd w:val="pct10" w:color="auto" w:fill="auto"/>
            <w:vAlign w:val="center"/>
          </w:tcPr>
          <w:p w:rsidRPr="00B931BC" w:rsidR="00176769" w:rsidP="00626E72" w:rsidRDefault="00176769" w14:paraId="37218B26" w14:textId="77777777">
            <w:pPr>
              <w:jc w:val="center"/>
              <w:rPr>
                <w:rFonts w:ascii="Calibri" w:hAnsi="Calibri"/>
                <w:sz w:val="20"/>
                <w:szCs w:val="20"/>
              </w:rPr>
            </w:pPr>
            <w:r w:rsidRPr="00B931BC">
              <w:rPr>
                <w:rFonts w:ascii="Calibri" w:hAnsi="Calibri"/>
                <w:sz w:val="20"/>
                <w:szCs w:val="20"/>
              </w:rPr>
              <w:t>67-69</w:t>
            </w:r>
          </w:p>
        </w:tc>
        <w:tc>
          <w:tcPr>
            <w:tcW w:w="2923" w:type="dxa"/>
            <w:vMerge w:val="restart"/>
            <w:shd w:val="pct10" w:color="auto" w:fill="auto"/>
            <w:vAlign w:val="center"/>
          </w:tcPr>
          <w:p w:rsidRPr="00B931BC" w:rsidR="00176769" w:rsidP="00626E72" w:rsidRDefault="00176769" w14:paraId="1CE3FD89" w14:textId="77777777">
            <w:pPr>
              <w:jc w:val="center"/>
              <w:rPr>
                <w:rFonts w:ascii="Calibri" w:hAnsi="Calibri"/>
                <w:sz w:val="20"/>
                <w:szCs w:val="20"/>
              </w:rPr>
            </w:pPr>
            <w:r w:rsidRPr="00B931BC">
              <w:rPr>
                <w:rFonts w:ascii="Calibri" w:hAnsi="Calibri"/>
                <w:sz w:val="20"/>
                <w:szCs w:val="20"/>
              </w:rPr>
              <w:t>Work that is significantly below average</w:t>
            </w:r>
          </w:p>
        </w:tc>
        <w:tc>
          <w:tcPr>
            <w:tcW w:w="2733" w:type="dxa"/>
            <w:vMerge w:val="restart"/>
            <w:shd w:val="clear" w:color="auto" w:fill="auto"/>
          </w:tcPr>
          <w:p w:rsidRPr="009155A2" w:rsidR="00176769" w:rsidP="00626E72" w:rsidRDefault="00176769" w14:paraId="7182243E" w14:textId="77777777">
            <w:pPr>
              <w:jc w:val="center"/>
              <w:rPr>
                <w:rFonts w:ascii="Calibri" w:hAnsi="Calibri"/>
                <w:sz w:val="20"/>
                <w:szCs w:val="20"/>
              </w:rPr>
            </w:pPr>
            <w:r w:rsidRPr="009155A2">
              <w:rPr>
                <w:rFonts w:ascii="Calibri" w:hAnsi="Calibri"/>
                <w:sz w:val="20"/>
                <w:szCs w:val="20"/>
              </w:rPr>
              <w:t xml:space="preserve">Credits </w:t>
            </w:r>
            <w:r>
              <w:rPr>
                <w:rFonts w:ascii="Calibri" w:hAnsi="Calibri"/>
                <w:sz w:val="20"/>
                <w:szCs w:val="20"/>
              </w:rPr>
              <w:t xml:space="preserve">for the course </w:t>
            </w:r>
            <w:r w:rsidRPr="009155A2">
              <w:rPr>
                <w:rFonts w:ascii="Calibri" w:hAnsi="Calibri"/>
                <w:sz w:val="20"/>
                <w:szCs w:val="20"/>
              </w:rPr>
              <w:t xml:space="preserve">will not transfer to </w:t>
            </w:r>
            <w:r>
              <w:rPr>
                <w:rFonts w:ascii="Calibri" w:hAnsi="Calibri"/>
                <w:sz w:val="20"/>
                <w:szCs w:val="20"/>
              </w:rPr>
              <w:t>ESC</w:t>
            </w:r>
          </w:p>
        </w:tc>
      </w:tr>
      <w:tr w:rsidRPr="00B931BC" w:rsidR="00176769" w:rsidTr="00626E72" w14:paraId="14F87124" w14:textId="77777777">
        <w:trPr>
          <w:cantSplit/>
          <w:trHeight w:val="115"/>
        </w:trPr>
        <w:tc>
          <w:tcPr>
            <w:tcW w:w="1280" w:type="dxa"/>
            <w:shd w:val="pct10" w:color="auto" w:fill="auto"/>
            <w:vAlign w:val="center"/>
          </w:tcPr>
          <w:p w:rsidRPr="00B931BC" w:rsidR="00176769" w:rsidP="00626E72" w:rsidRDefault="00176769" w14:paraId="4FC6857D" w14:textId="77777777">
            <w:pPr>
              <w:ind w:left="540"/>
              <w:rPr>
                <w:rFonts w:ascii="Calibri" w:hAnsi="Calibri"/>
                <w:sz w:val="20"/>
                <w:szCs w:val="20"/>
              </w:rPr>
            </w:pPr>
            <w:r w:rsidRPr="00B931BC">
              <w:rPr>
                <w:rFonts w:ascii="Calibri" w:hAnsi="Calibri"/>
                <w:sz w:val="20"/>
                <w:szCs w:val="20"/>
              </w:rPr>
              <w:t>D</w:t>
            </w:r>
          </w:p>
        </w:tc>
        <w:tc>
          <w:tcPr>
            <w:tcW w:w="1308" w:type="dxa"/>
            <w:shd w:val="pct10" w:color="auto" w:fill="auto"/>
            <w:vAlign w:val="center"/>
          </w:tcPr>
          <w:p w:rsidRPr="00B931BC" w:rsidR="00176769" w:rsidP="00626E72" w:rsidRDefault="00176769" w14:paraId="0DFBE893" w14:textId="77777777">
            <w:pPr>
              <w:jc w:val="center"/>
              <w:rPr>
                <w:rFonts w:ascii="Calibri" w:hAnsi="Calibri"/>
                <w:sz w:val="20"/>
                <w:szCs w:val="20"/>
              </w:rPr>
            </w:pPr>
            <w:r w:rsidRPr="00B931BC">
              <w:rPr>
                <w:rFonts w:ascii="Calibri" w:hAnsi="Calibri"/>
                <w:sz w:val="20"/>
                <w:szCs w:val="20"/>
              </w:rPr>
              <w:t>63-66</w:t>
            </w:r>
          </w:p>
        </w:tc>
        <w:tc>
          <w:tcPr>
            <w:tcW w:w="2923" w:type="dxa"/>
            <w:vMerge/>
            <w:vAlign w:val="center"/>
          </w:tcPr>
          <w:p w:rsidRPr="00B931BC" w:rsidR="00176769" w:rsidP="00626E72" w:rsidRDefault="00176769" w14:paraId="141612EA" w14:textId="77777777">
            <w:pPr>
              <w:jc w:val="center"/>
              <w:rPr>
                <w:rFonts w:ascii="Calibri" w:hAnsi="Calibri"/>
                <w:sz w:val="20"/>
                <w:szCs w:val="20"/>
              </w:rPr>
            </w:pPr>
          </w:p>
        </w:tc>
        <w:tc>
          <w:tcPr>
            <w:tcW w:w="2733" w:type="dxa"/>
            <w:vMerge/>
          </w:tcPr>
          <w:p w:rsidRPr="00B931BC" w:rsidR="00176769" w:rsidP="00626E72" w:rsidRDefault="00176769" w14:paraId="2DE067BC" w14:textId="77777777">
            <w:pPr>
              <w:jc w:val="center"/>
              <w:rPr>
                <w:rFonts w:ascii="Calibri" w:hAnsi="Calibri"/>
                <w:sz w:val="20"/>
                <w:szCs w:val="20"/>
              </w:rPr>
            </w:pPr>
          </w:p>
        </w:tc>
      </w:tr>
      <w:tr w:rsidRPr="00B931BC" w:rsidR="00176769" w:rsidTr="00626E72" w14:paraId="033C6669" w14:textId="77777777">
        <w:trPr>
          <w:cantSplit/>
          <w:trHeight w:val="115"/>
        </w:trPr>
        <w:tc>
          <w:tcPr>
            <w:tcW w:w="1280" w:type="dxa"/>
            <w:shd w:val="pct10" w:color="auto" w:fill="auto"/>
            <w:vAlign w:val="center"/>
          </w:tcPr>
          <w:p w:rsidRPr="00B931BC" w:rsidR="00176769" w:rsidP="00626E72" w:rsidRDefault="00176769" w14:paraId="1A191D64" w14:textId="77777777">
            <w:pPr>
              <w:ind w:left="540"/>
              <w:rPr>
                <w:rFonts w:ascii="Calibri" w:hAnsi="Calibri"/>
                <w:sz w:val="20"/>
                <w:szCs w:val="20"/>
              </w:rPr>
            </w:pPr>
            <w:r w:rsidRPr="00B931BC">
              <w:rPr>
                <w:rFonts w:ascii="Calibri" w:hAnsi="Calibri"/>
                <w:sz w:val="20"/>
                <w:szCs w:val="20"/>
              </w:rPr>
              <w:t>D-</w:t>
            </w:r>
          </w:p>
        </w:tc>
        <w:tc>
          <w:tcPr>
            <w:tcW w:w="1308" w:type="dxa"/>
            <w:shd w:val="pct10" w:color="auto" w:fill="auto"/>
            <w:vAlign w:val="center"/>
          </w:tcPr>
          <w:p w:rsidRPr="00B931BC" w:rsidR="00176769" w:rsidP="00626E72" w:rsidRDefault="00176769" w14:paraId="5089385B" w14:textId="77777777">
            <w:pPr>
              <w:jc w:val="center"/>
              <w:rPr>
                <w:rFonts w:ascii="Calibri" w:hAnsi="Calibri"/>
                <w:sz w:val="20"/>
                <w:szCs w:val="20"/>
              </w:rPr>
            </w:pPr>
            <w:r w:rsidRPr="00B931BC">
              <w:rPr>
                <w:rFonts w:ascii="Calibri" w:hAnsi="Calibri"/>
                <w:sz w:val="20"/>
                <w:szCs w:val="20"/>
              </w:rPr>
              <w:t>60-62</w:t>
            </w:r>
          </w:p>
        </w:tc>
        <w:tc>
          <w:tcPr>
            <w:tcW w:w="2923" w:type="dxa"/>
            <w:vMerge/>
            <w:vAlign w:val="center"/>
          </w:tcPr>
          <w:p w:rsidRPr="00B931BC" w:rsidR="00176769" w:rsidP="00626E72" w:rsidRDefault="00176769" w14:paraId="3B43C949" w14:textId="77777777">
            <w:pPr>
              <w:jc w:val="center"/>
              <w:rPr>
                <w:rFonts w:ascii="Calibri" w:hAnsi="Calibri"/>
                <w:sz w:val="20"/>
                <w:szCs w:val="20"/>
              </w:rPr>
            </w:pPr>
          </w:p>
        </w:tc>
        <w:tc>
          <w:tcPr>
            <w:tcW w:w="2733" w:type="dxa"/>
            <w:vMerge/>
          </w:tcPr>
          <w:p w:rsidRPr="00B931BC" w:rsidR="00176769" w:rsidP="00626E72" w:rsidRDefault="00176769" w14:paraId="328DC146" w14:textId="77777777">
            <w:pPr>
              <w:jc w:val="center"/>
              <w:rPr>
                <w:rFonts w:ascii="Calibri" w:hAnsi="Calibri"/>
                <w:sz w:val="20"/>
                <w:szCs w:val="20"/>
              </w:rPr>
            </w:pPr>
          </w:p>
        </w:tc>
      </w:tr>
      <w:tr w:rsidRPr="00B931BC" w:rsidR="00176769" w:rsidTr="00626E72" w14:paraId="3A26E7A0" w14:textId="77777777">
        <w:tc>
          <w:tcPr>
            <w:tcW w:w="1280" w:type="dxa"/>
            <w:vAlign w:val="center"/>
          </w:tcPr>
          <w:p w:rsidRPr="00B931BC" w:rsidR="00176769" w:rsidP="00626E72" w:rsidRDefault="00176769" w14:paraId="3F3184AA" w14:textId="77777777">
            <w:pPr>
              <w:ind w:left="540"/>
              <w:rPr>
                <w:rFonts w:ascii="Calibri" w:hAnsi="Calibri"/>
                <w:sz w:val="20"/>
                <w:szCs w:val="20"/>
              </w:rPr>
            </w:pPr>
            <w:r w:rsidRPr="00B931BC">
              <w:rPr>
                <w:rFonts w:ascii="Calibri" w:hAnsi="Calibri"/>
                <w:sz w:val="20"/>
                <w:szCs w:val="20"/>
              </w:rPr>
              <w:t>F</w:t>
            </w:r>
          </w:p>
        </w:tc>
        <w:tc>
          <w:tcPr>
            <w:tcW w:w="1308" w:type="dxa"/>
            <w:vAlign w:val="center"/>
          </w:tcPr>
          <w:p w:rsidRPr="00B931BC" w:rsidR="00176769" w:rsidP="00626E72" w:rsidRDefault="00176769" w14:paraId="69BB4247" w14:textId="77777777">
            <w:pPr>
              <w:jc w:val="center"/>
              <w:rPr>
                <w:rFonts w:ascii="Calibri" w:hAnsi="Calibri"/>
                <w:sz w:val="20"/>
                <w:szCs w:val="20"/>
              </w:rPr>
            </w:pPr>
            <w:r w:rsidRPr="00B931BC">
              <w:rPr>
                <w:rFonts w:ascii="Calibri" w:hAnsi="Calibri"/>
                <w:sz w:val="20"/>
                <w:szCs w:val="20"/>
              </w:rPr>
              <w:t>0-59</w:t>
            </w:r>
          </w:p>
        </w:tc>
        <w:tc>
          <w:tcPr>
            <w:tcW w:w="2923" w:type="dxa"/>
            <w:vAlign w:val="center"/>
          </w:tcPr>
          <w:p w:rsidRPr="00B931BC" w:rsidR="00176769" w:rsidP="00626E72" w:rsidRDefault="00176769" w14:paraId="4FEA8A70" w14:textId="77777777">
            <w:pPr>
              <w:jc w:val="center"/>
              <w:rPr>
                <w:rFonts w:ascii="Calibri" w:hAnsi="Calibri"/>
                <w:sz w:val="20"/>
                <w:szCs w:val="20"/>
              </w:rPr>
            </w:pPr>
            <w:r w:rsidRPr="00B931BC">
              <w:rPr>
                <w:rFonts w:ascii="Calibri" w:hAnsi="Calibri"/>
                <w:sz w:val="20"/>
                <w:szCs w:val="20"/>
              </w:rPr>
              <w:t>Work that does not meet the minimum standards for passing the course</w:t>
            </w:r>
          </w:p>
        </w:tc>
        <w:tc>
          <w:tcPr>
            <w:tcW w:w="2733" w:type="dxa"/>
          </w:tcPr>
          <w:p w:rsidRPr="00B931BC" w:rsidR="00176769" w:rsidP="00626E72" w:rsidRDefault="00176769" w14:paraId="73CDD30F" w14:textId="77777777">
            <w:pPr>
              <w:jc w:val="center"/>
              <w:rPr>
                <w:rFonts w:ascii="Calibri" w:hAnsi="Calibri"/>
                <w:sz w:val="20"/>
                <w:szCs w:val="20"/>
              </w:rPr>
            </w:pPr>
            <w:r>
              <w:rPr>
                <w:rFonts w:ascii="Calibri" w:hAnsi="Calibri"/>
                <w:sz w:val="20"/>
                <w:szCs w:val="20"/>
              </w:rPr>
              <w:t>No credits awarded</w:t>
            </w:r>
          </w:p>
        </w:tc>
      </w:tr>
    </w:tbl>
    <w:p w:rsidR="00176769" w:rsidRDefault="00176769" w14:paraId="122F3013" w14:textId="77777777">
      <w:pPr>
        <w:pStyle w:val="ListParagraph"/>
        <w:ind w:left="0"/>
        <w:jc w:val="both"/>
        <w:rPr>
          <w:rFonts w:ascii="Calibri" w:hAnsi="Calibri"/>
          <w:b/>
        </w:rPr>
      </w:pPr>
    </w:p>
    <w:p w:rsidR="001E79BA" w:rsidRDefault="00176769" w14:paraId="2494B314" w14:textId="6A4C74F1">
      <w:pPr>
        <w:pStyle w:val="ListParagraph"/>
        <w:ind w:left="0"/>
        <w:jc w:val="both"/>
        <w:rPr>
          <w:rFonts w:ascii="Calibri" w:hAnsi="Calibri"/>
          <w:color w:val="FF0000"/>
        </w:rPr>
      </w:pPr>
      <w:r>
        <w:rPr>
          <w:rFonts w:ascii="Calibri" w:hAnsi="Calibri"/>
          <w:b/>
        </w:rPr>
        <w:t xml:space="preserve">8.  Key UNYP Policies </w:t>
      </w:r>
    </w:p>
    <w:p w:rsidRPr="00FA696C" w:rsidR="001E79BA" w:rsidRDefault="001E79BA" w14:paraId="2BA226A1" w14:textId="77777777">
      <w:pPr>
        <w:ind w:left="720" w:right="-810"/>
        <w:rPr>
          <w:rFonts w:ascii="Calibri" w:hAnsi="Calibri" w:cs="Calibri"/>
          <w:b/>
          <w:sz w:val="12"/>
          <w:szCs w:val="12"/>
          <w:lang w:eastAsia="en-US"/>
        </w:rPr>
      </w:pPr>
    </w:p>
    <w:p w:rsidR="001E79BA" w:rsidP="00FA696C" w:rsidRDefault="00176769" w14:paraId="1704A09D" w14:textId="77777777">
      <w:pPr>
        <w:ind w:right="-567"/>
        <w:rPr>
          <w:rFonts w:ascii="Calibri" w:hAnsi="Calibri" w:cs="Calibri"/>
          <w:b/>
          <w:lang w:eastAsia="en-US"/>
        </w:rPr>
      </w:pPr>
      <w:r>
        <w:rPr>
          <w:rFonts w:ascii="Calibri" w:hAnsi="Calibri" w:cs="Calibri"/>
          <w:b/>
          <w:lang w:eastAsia="en-US"/>
        </w:rPr>
        <w:t>Attendance:</w:t>
      </w:r>
    </w:p>
    <w:p w:rsidR="001E79BA" w:rsidP="00FA696C" w:rsidRDefault="00176769" w14:paraId="0A5B326C" w14:textId="5902341D">
      <w:pPr>
        <w:ind w:right="-567"/>
        <w:rPr>
          <w:rFonts w:ascii="Calibri" w:hAnsi="Calibri" w:cs="Calibri"/>
          <w:b/>
          <w:lang w:eastAsia="en-US"/>
        </w:rPr>
      </w:pPr>
      <w:r>
        <w:rPr>
          <w:rFonts w:ascii="Calibri" w:hAnsi="Calibri" w:cs="Calibri"/>
          <w:lang w:eastAsia="en-US"/>
        </w:rPr>
        <w:t>It is your responsibility to show up to class on time. If you are late you will be marked as absent for that hour</w:t>
      </w:r>
      <w:r>
        <w:rPr>
          <w:rFonts w:ascii="Calibri" w:hAnsi="Calibri" w:cs="Calibri"/>
          <w:b/>
          <w:lang w:eastAsia="en-US"/>
        </w:rPr>
        <w:t>. If you miss more than 12 (twelve) hours of class for any reason, you will automatically fail the entire course. Pay strict attention to this. This class policy is standard UNYP policy</w:t>
      </w:r>
      <w:r>
        <w:rPr>
          <w:rFonts w:ascii="Calibri" w:hAnsi="Calibri" w:cs="Calibri"/>
          <w:lang w:eastAsia="en-US"/>
        </w:rPr>
        <w:t>.</w:t>
      </w:r>
      <w:r>
        <w:rPr>
          <w:rFonts w:ascii="Calibri" w:hAnsi="Calibri" w:cs="Calibri"/>
          <w:color w:val="FF0000"/>
          <w:lang w:eastAsia="en-US"/>
        </w:rPr>
        <w:t xml:space="preserve">  </w:t>
      </w:r>
    </w:p>
    <w:p w:rsidR="001E79BA" w:rsidP="00FA696C" w:rsidRDefault="00176769" w14:paraId="5DD482BF" w14:textId="0F9D5529">
      <w:pPr>
        <w:pStyle w:val="ListParagraph"/>
        <w:ind w:left="0"/>
        <w:jc w:val="both"/>
        <w:rPr>
          <w:rFonts w:ascii="Calibri" w:hAnsi="Calibri"/>
          <w:b/>
        </w:rPr>
      </w:pPr>
      <w:r>
        <w:rPr>
          <w:rFonts w:ascii="Calibri" w:hAnsi="Calibri"/>
          <w:b/>
        </w:rPr>
        <w:t>Academic Honesty</w:t>
      </w:r>
    </w:p>
    <w:p w:rsidR="001E79BA" w:rsidP="00FA696C" w:rsidRDefault="00176769" w14:paraId="4223B776" w14:textId="77777777">
      <w:pPr>
        <w:numPr>
          <w:ilvl w:val="0"/>
          <w:numId w:val="1"/>
        </w:numPr>
        <w:ind w:left="360"/>
        <w:jc w:val="both"/>
        <w:rPr>
          <w:rFonts w:ascii="Calibri" w:hAnsi="Calibri"/>
        </w:rPr>
      </w:pPr>
      <w:r>
        <w:rPr>
          <w:rFonts w:ascii="Calibri" w:hAnsi="Calibri"/>
        </w:rPr>
        <w:lastRenderedPageBreak/>
        <w:t xml:space="preserve">The university’s rules on academic dishonesty (e.g., cheating, plagiarism, submitting false information) </w:t>
      </w:r>
      <w:proofErr w:type="gramStart"/>
      <w:r>
        <w:rPr>
          <w:rFonts w:ascii="Calibri" w:hAnsi="Calibri"/>
        </w:rPr>
        <w:t>will be strictly enforced</w:t>
      </w:r>
      <w:proofErr w:type="gramEnd"/>
      <w:r>
        <w:rPr>
          <w:rFonts w:ascii="Calibri" w:hAnsi="Calibri"/>
        </w:rPr>
        <w:t xml:space="preserve">.  Please familiarize yourself with the </w:t>
      </w:r>
      <w:r>
        <w:rPr>
          <w:rFonts w:ascii="Calibri" w:hAnsi="Calibri"/>
          <w:b/>
          <w:i/>
        </w:rPr>
        <w:t>student honor code</w:t>
      </w:r>
      <w:r>
        <w:rPr>
          <w:rFonts w:ascii="Calibri" w:hAnsi="Calibri"/>
        </w:rPr>
        <w:t xml:space="preserve"> or ask your instructor for clarification.</w:t>
      </w:r>
    </w:p>
    <w:p w:rsidR="001E79BA" w:rsidP="00FA696C" w:rsidRDefault="00176769" w14:paraId="246298F3" w14:textId="77777777">
      <w:pPr>
        <w:numPr>
          <w:ilvl w:val="0"/>
          <w:numId w:val="1"/>
        </w:numPr>
        <w:ind w:left="360"/>
        <w:jc w:val="both"/>
        <w:rPr>
          <w:rFonts w:ascii="Calibri" w:hAnsi="Calibri"/>
        </w:rPr>
      </w:pPr>
      <w:r>
        <w:rPr>
          <w:rFonts w:ascii="Calibri" w:hAnsi="Calibri"/>
        </w:rPr>
        <w:t xml:space="preserve">For examinations: copying from your neighbor, communicating with another student, using a phone or anything similar will result in you failing the test or quiz. </w:t>
      </w:r>
    </w:p>
    <w:p w:rsidR="001E79BA" w:rsidP="00FA696C" w:rsidRDefault="00176769" w14:paraId="1F4FE19C" w14:textId="77777777">
      <w:pPr>
        <w:numPr>
          <w:ilvl w:val="0"/>
          <w:numId w:val="1"/>
        </w:numPr>
        <w:ind w:left="360"/>
        <w:jc w:val="both"/>
        <w:rPr>
          <w:rFonts w:ascii="Calibri" w:hAnsi="Calibri"/>
        </w:rPr>
      </w:pPr>
      <w:r>
        <w:rPr>
          <w:rFonts w:ascii="Calibri" w:hAnsi="Calibri"/>
        </w:rPr>
        <w:t xml:space="preserve">On written papers, properly note your sources with academic citations. Cutting and pasting from the Internet without accurately citing the source </w:t>
      </w:r>
      <w:proofErr w:type="gramStart"/>
      <w:r>
        <w:rPr>
          <w:rFonts w:ascii="Calibri" w:hAnsi="Calibri"/>
        </w:rPr>
        <w:t>may be considered</w:t>
      </w:r>
      <w:proofErr w:type="gramEnd"/>
      <w:r>
        <w:rPr>
          <w:rFonts w:ascii="Calibri" w:hAnsi="Calibri"/>
        </w:rPr>
        <w:t xml:space="preserve"> plagiarism. Students may be required to submit papers electronically, which could mean an automated check for plagiarism via the </w:t>
      </w:r>
      <w:proofErr w:type="spellStart"/>
      <w:r>
        <w:rPr>
          <w:rFonts w:ascii="Calibri" w:hAnsi="Calibri"/>
        </w:rPr>
        <w:t>Turnitin</w:t>
      </w:r>
      <w:proofErr w:type="spellEnd"/>
      <w:r>
        <w:rPr>
          <w:rFonts w:ascii="Calibri" w:hAnsi="Calibri"/>
        </w:rPr>
        <w:t xml:space="preserve"> resource. Students may also be required to defend the content of a paper orally to an instructor as a check on authorship. </w:t>
      </w:r>
    </w:p>
    <w:p w:rsidR="001E79BA" w:rsidP="00FA696C" w:rsidRDefault="00176769" w14:paraId="01779740" w14:textId="77777777">
      <w:pPr>
        <w:numPr>
          <w:ilvl w:val="0"/>
          <w:numId w:val="1"/>
        </w:numPr>
        <w:ind w:left="360"/>
        <w:jc w:val="both"/>
        <w:rPr>
          <w:rFonts w:ascii="Calibri" w:hAnsi="Calibri"/>
        </w:rPr>
      </w:pPr>
      <w:r>
        <w:rPr>
          <w:rFonts w:ascii="Calibri" w:hAnsi="Calibri"/>
        </w:rPr>
        <w:t xml:space="preserve">If you have questions about any of the above, please consult with the instructor. </w:t>
      </w:r>
    </w:p>
    <w:p w:rsidR="001E79BA" w:rsidRDefault="001E79BA" w14:paraId="17AD93B2" w14:textId="77777777">
      <w:pPr>
        <w:spacing w:line="360" w:lineRule="auto"/>
        <w:jc w:val="both"/>
        <w:rPr>
          <w:rFonts w:ascii="Calibri" w:hAnsi="Calibri"/>
          <w:b/>
        </w:rPr>
      </w:pPr>
    </w:p>
    <w:p w:rsidR="001E79BA" w:rsidP="00FA696C" w:rsidRDefault="00176769" w14:paraId="0C1991BB" w14:textId="77777777">
      <w:pPr>
        <w:pStyle w:val="ListParagraph"/>
        <w:ind w:left="0"/>
        <w:jc w:val="both"/>
        <w:rPr>
          <w:rFonts w:ascii="Calibri" w:hAnsi="Calibri"/>
          <w:b/>
        </w:rPr>
      </w:pPr>
      <w:r>
        <w:rPr>
          <w:rFonts w:ascii="Calibri" w:hAnsi="Calibri"/>
          <w:b/>
        </w:rPr>
        <w:t>9. General Requirements</w:t>
      </w:r>
    </w:p>
    <w:p w:rsidR="001E79BA" w:rsidP="00FA696C" w:rsidRDefault="00176769" w14:paraId="0455DCCC" w14:textId="77777777">
      <w:pPr>
        <w:numPr>
          <w:ilvl w:val="0"/>
          <w:numId w:val="1"/>
        </w:numPr>
        <w:ind w:left="360"/>
        <w:jc w:val="both"/>
        <w:rPr>
          <w:rFonts w:ascii="Calibri" w:hAnsi="Calibri"/>
        </w:rPr>
      </w:pPr>
      <w:r>
        <w:rPr>
          <w:rFonts w:ascii="Calibri" w:hAnsi="Calibri"/>
        </w:rPr>
        <w:t xml:space="preserve">Students </w:t>
      </w:r>
      <w:proofErr w:type="gramStart"/>
      <w:r>
        <w:rPr>
          <w:rFonts w:ascii="Calibri" w:hAnsi="Calibri"/>
        </w:rPr>
        <w:t>are expected</w:t>
      </w:r>
      <w:proofErr w:type="gramEnd"/>
      <w:r>
        <w:rPr>
          <w:rFonts w:ascii="Calibri" w:hAnsi="Calibri"/>
        </w:rPr>
        <w:t xml:space="preserve"> to attend each class session and participate in a positive way.</w:t>
      </w:r>
    </w:p>
    <w:p w:rsidR="001E79BA" w:rsidP="00FA696C" w:rsidRDefault="00176769" w14:paraId="6160D857" w14:textId="77777777">
      <w:pPr>
        <w:numPr>
          <w:ilvl w:val="0"/>
          <w:numId w:val="1"/>
        </w:numPr>
        <w:ind w:left="360"/>
        <w:jc w:val="both"/>
        <w:rPr>
          <w:rFonts w:ascii="Calibri" w:hAnsi="Calibri"/>
        </w:rPr>
      </w:pPr>
      <w:r>
        <w:rPr>
          <w:rFonts w:ascii="Calibri" w:hAnsi="Calibri"/>
        </w:rPr>
        <w:t xml:space="preserve">Students </w:t>
      </w:r>
      <w:proofErr w:type="gramStart"/>
      <w:r>
        <w:rPr>
          <w:rFonts w:ascii="Calibri" w:hAnsi="Calibri"/>
        </w:rPr>
        <w:t>are expected</w:t>
      </w:r>
      <w:proofErr w:type="gramEnd"/>
      <w:r>
        <w:rPr>
          <w:rFonts w:ascii="Calibri" w:hAnsi="Calibri"/>
        </w:rPr>
        <w:t xml:space="preserve"> to come to class fully prepared to discuss homework readings, projects or cases.</w:t>
      </w:r>
    </w:p>
    <w:p w:rsidR="001E79BA" w:rsidP="00FA696C" w:rsidRDefault="00176769" w14:paraId="7A25C272" w14:textId="77777777">
      <w:pPr>
        <w:numPr>
          <w:ilvl w:val="0"/>
          <w:numId w:val="1"/>
        </w:numPr>
        <w:ind w:left="360"/>
        <w:jc w:val="both"/>
        <w:rPr>
          <w:rFonts w:ascii="Calibri" w:hAnsi="Calibri"/>
        </w:rPr>
      </w:pPr>
      <w:r>
        <w:rPr>
          <w:rFonts w:ascii="Calibri" w:hAnsi="Calibri"/>
        </w:rPr>
        <w:t xml:space="preserve">Students </w:t>
      </w:r>
      <w:proofErr w:type="gramStart"/>
      <w:r>
        <w:rPr>
          <w:rFonts w:ascii="Calibri" w:hAnsi="Calibri"/>
        </w:rPr>
        <w:t>are expected</w:t>
      </w:r>
      <w:proofErr w:type="gramEnd"/>
      <w:r>
        <w:rPr>
          <w:rFonts w:ascii="Calibri" w:hAnsi="Calibri"/>
        </w:rPr>
        <w:t xml:space="preserve"> to turn in homework assignments at the beginning of the class period on the day they are due.   </w:t>
      </w:r>
    </w:p>
    <w:p w:rsidR="001E79BA" w:rsidP="00FA696C" w:rsidRDefault="00176769" w14:paraId="643F1E5C" w14:textId="77777777">
      <w:pPr>
        <w:numPr>
          <w:ilvl w:val="0"/>
          <w:numId w:val="1"/>
        </w:numPr>
        <w:ind w:left="360"/>
        <w:jc w:val="both"/>
        <w:rPr>
          <w:rFonts w:ascii="Calibri" w:hAnsi="Calibri"/>
        </w:rPr>
      </w:pPr>
      <w:r>
        <w:rPr>
          <w:rFonts w:ascii="Calibri" w:hAnsi="Calibri"/>
        </w:rPr>
        <w:t xml:space="preserve">Students </w:t>
      </w:r>
      <w:proofErr w:type="gramStart"/>
      <w:r>
        <w:rPr>
          <w:rFonts w:ascii="Calibri" w:hAnsi="Calibri"/>
        </w:rPr>
        <w:t>are expected</w:t>
      </w:r>
      <w:proofErr w:type="gramEnd"/>
      <w:r>
        <w:rPr>
          <w:rFonts w:ascii="Calibri" w:hAnsi="Calibri"/>
        </w:rPr>
        <w:t xml:space="preserve"> to leave their mobile phones, beepers, pagers, and so forth switched off.</w:t>
      </w:r>
    </w:p>
    <w:p w:rsidR="001E79BA" w:rsidP="00FA696C" w:rsidRDefault="00176769" w14:paraId="78CD7A62" w14:textId="77777777">
      <w:pPr>
        <w:numPr>
          <w:ilvl w:val="0"/>
          <w:numId w:val="1"/>
        </w:numPr>
        <w:ind w:left="360"/>
        <w:jc w:val="both"/>
        <w:rPr>
          <w:rFonts w:ascii="Calibri" w:hAnsi="Calibri"/>
        </w:rPr>
      </w:pPr>
      <w:r>
        <w:rPr>
          <w:rFonts w:ascii="Calibri" w:hAnsi="Calibri"/>
        </w:rPr>
        <w:t xml:space="preserve">Students may not use laptops or netbooks for any reason other than taking notes. </w:t>
      </w:r>
      <w:r>
        <w:rPr>
          <w:rFonts w:ascii="Calibri" w:hAnsi="Calibri"/>
          <w:b/>
          <w:i/>
        </w:rPr>
        <w:t>Do not</w:t>
      </w:r>
      <w:r>
        <w:rPr>
          <w:rFonts w:ascii="Calibri" w:hAnsi="Calibri"/>
        </w:rPr>
        <w:t xml:space="preserve"> surf the Web during class time. If you do, you will lose the privilege to use a laptop or netbook. </w:t>
      </w:r>
    </w:p>
    <w:p w:rsidR="001E79BA" w:rsidP="00FA696C" w:rsidRDefault="00176769" w14:paraId="6E186A05" w14:textId="77777777">
      <w:pPr>
        <w:numPr>
          <w:ilvl w:val="0"/>
          <w:numId w:val="1"/>
        </w:numPr>
        <w:ind w:left="360"/>
        <w:jc w:val="both"/>
        <w:rPr>
          <w:rFonts w:ascii="Calibri" w:hAnsi="Calibri"/>
        </w:rPr>
      </w:pPr>
      <w:r>
        <w:rPr>
          <w:rFonts w:ascii="Calibri" w:hAnsi="Calibri"/>
        </w:rPr>
        <w:t xml:space="preserve">In the event of illness or emergency, contact your instructor </w:t>
      </w:r>
      <w:r>
        <w:rPr>
          <w:rFonts w:ascii="Calibri" w:hAnsi="Calibri"/>
          <w:b/>
          <w:i/>
        </w:rPr>
        <w:t>in advance</w:t>
      </w:r>
      <w:r>
        <w:rPr>
          <w:rFonts w:ascii="Calibri" w:hAnsi="Calibri"/>
        </w:rPr>
        <w:t xml:space="preserve"> to determine whether special arrangements are possible.  </w:t>
      </w:r>
    </w:p>
    <w:p w:rsidR="001E79BA" w:rsidRDefault="001E79BA" w14:paraId="66204FF1" w14:textId="77777777">
      <w:pPr>
        <w:jc w:val="both"/>
        <w:rPr>
          <w:rFonts w:ascii="Calibri" w:hAnsi="Calibri"/>
        </w:rPr>
      </w:pPr>
    </w:p>
    <w:p w:rsidR="001E79BA" w:rsidRDefault="00176769" w14:paraId="6F79A01E" w14:textId="77777777">
      <w:pPr>
        <w:pStyle w:val="ListParagraph"/>
        <w:ind w:left="0"/>
        <w:jc w:val="both"/>
        <w:rPr>
          <w:rFonts w:ascii="Calibri" w:hAnsi="Calibri"/>
          <w:b/>
        </w:rPr>
      </w:pPr>
      <w:r>
        <w:rPr>
          <w:rFonts w:ascii="Calibri" w:hAnsi="Calibri"/>
          <w:b/>
        </w:rPr>
        <w:t>10. European Credit Transfer and Accumulation System (ECTS)</w:t>
      </w:r>
    </w:p>
    <w:p w:rsidR="001E79BA" w:rsidRDefault="00176769" w14:paraId="3FDDFC24" w14:textId="77777777">
      <w:pPr>
        <w:numPr>
          <w:ilvl w:val="0"/>
          <w:numId w:val="3"/>
        </w:numPr>
        <w:jc w:val="both"/>
        <w:rPr>
          <w:rFonts w:ascii="Calibri" w:hAnsi="Calibri"/>
        </w:rPr>
      </w:pPr>
      <w:r>
        <w:rPr>
          <w:rFonts w:ascii="Calibri" w:hAnsi="Calibri"/>
        </w:rPr>
        <w:t xml:space="preserve">Students who complete the course will receive </w:t>
      </w:r>
      <w:proofErr w:type="gramStart"/>
      <w:r>
        <w:rPr>
          <w:rFonts w:ascii="Calibri" w:hAnsi="Calibri"/>
        </w:rPr>
        <w:t>6</w:t>
      </w:r>
      <w:proofErr w:type="gramEnd"/>
      <w:r>
        <w:rPr>
          <w:rFonts w:ascii="Calibri" w:hAnsi="Calibri"/>
        </w:rPr>
        <w:t xml:space="preserve"> ECTS credits, which are the equivalent of 3 American credits. (In other words, </w:t>
      </w:r>
      <w:proofErr w:type="gramStart"/>
      <w:r>
        <w:rPr>
          <w:rFonts w:ascii="Calibri" w:hAnsi="Calibri"/>
        </w:rPr>
        <w:t>2</w:t>
      </w:r>
      <w:proofErr w:type="gramEnd"/>
      <w:r>
        <w:rPr>
          <w:rFonts w:ascii="Calibri" w:hAnsi="Calibri"/>
        </w:rPr>
        <w:t xml:space="preserve"> ECTS credits equal 1 American credit hour.) </w:t>
      </w:r>
    </w:p>
    <w:p w:rsidR="001E79BA" w:rsidRDefault="00176769" w14:paraId="1E081863" w14:textId="77777777">
      <w:pPr>
        <w:numPr>
          <w:ilvl w:val="0"/>
          <w:numId w:val="3"/>
        </w:numPr>
        <w:jc w:val="both"/>
        <w:rPr>
          <w:rFonts w:ascii="Calibri" w:hAnsi="Calibri"/>
        </w:rPr>
      </w:pPr>
      <w:r>
        <w:rPr>
          <w:rFonts w:ascii="Calibri" w:hAnsi="Calibri"/>
        </w:rPr>
        <w:t xml:space="preserve">Further, </w:t>
      </w:r>
      <w:proofErr w:type="gramStart"/>
      <w:r>
        <w:rPr>
          <w:rFonts w:ascii="Calibri" w:hAnsi="Calibri"/>
        </w:rPr>
        <w:t>1</w:t>
      </w:r>
      <w:proofErr w:type="gramEnd"/>
      <w:r>
        <w:rPr>
          <w:rFonts w:ascii="Calibri" w:hAnsi="Calibri"/>
        </w:rPr>
        <w:t xml:space="preserve"> ECTS credit corresponds to 25-30 hours of work. Thus, a 6-credit ECTS course (equivalent to a 3-credit American course) will total 150-180 projected work hours.  For this course, students are expected to spend time in the following course-related activities:</w:t>
      </w:r>
    </w:p>
    <w:p w:rsidRPr="00FA696C" w:rsidR="00176769" w:rsidP="00176769" w:rsidRDefault="00176769" w14:paraId="04929D0D" w14:textId="1ACCCAF4">
      <w:pPr>
        <w:jc w:val="both"/>
        <w:rPr>
          <w:rFonts w:ascii="Calibri" w:hAnsi="Calibri"/>
          <w:sz w:val="12"/>
          <w:szCs w:val="12"/>
        </w:rPr>
      </w:pPr>
    </w:p>
    <w:p w:rsidR="001E79BA" w:rsidRDefault="00176769" w14:paraId="411C697A" w14:textId="4D9FBFEC">
      <w:pPr>
        <w:ind w:firstLine="708"/>
        <w:jc w:val="both"/>
        <w:rPr>
          <w:rFonts w:ascii="Calibri" w:hAnsi="Calibri"/>
        </w:rPr>
      </w:pPr>
      <w:r>
        <w:rPr>
          <w:rFonts w:ascii="Calibri" w:hAnsi="Calibri"/>
        </w:rPr>
        <w:t>Class Lectures and exams</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45 hours</w:t>
      </w:r>
    </w:p>
    <w:p w:rsidR="001E79BA" w:rsidRDefault="00176769" w14:paraId="7377F1FA" w14:textId="77777777">
      <w:pPr>
        <w:jc w:val="both"/>
        <w:rPr>
          <w:rFonts w:ascii="Calibri" w:hAnsi="Calibri"/>
        </w:rPr>
      </w:pPr>
      <w:r>
        <w:rPr>
          <w:rFonts w:ascii="Calibri" w:hAnsi="Calibri"/>
        </w:rPr>
        <w:tab/>
      </w:r>
      <w:r>
        <w:rPr>
          <w:rFonts w:ascii="Calibri" w:hAnsi="Calibri"/>
        </w:rPr>
        <w:t>Reading class-related material</w:t>
      </w:r>
      <w:r>
        <w:rPr>
          <w:rFonts w:ascii="Calibri" w:hAnsi="Calibri"/>
        </w:rPr>
        <w:tab/>
      </w:r>
      <w:r>
        <w:rPr>
          <w:rFonts w:ascii="Calibri" w:hAnsi="Calibri"/>
        </w:rPr>
        <w:tab/>
      </w:r>
      <w:r>
        <w:rPr>
          <w:rFonts w:ascii="Calibri" w:hAnsi="Calibri"/>
        </w:rPr>
        <w:tab/>
      </w:r>
      <w:r>
        <w:rPr>
          <w:rFonts w:ascii="Calibri" w:hAnsi="Calibri"/>
        </w:rPr>
        <w:t>50 hours</w:t>
      </w:r>
    </w:p>
    <w:p w:rsidR="001E79BA" w:rsidRDefault="00176769" w14:paraId="006EA1B9" w14:textId="77777777">
      <w:pPr>
        <w:jc w:val="both"/>
        <w:rPr>
          <w:rFonts w:ascii="Calibri" w:hAnsi="Calibri"/>
        </w:rPr>
      </w:pPr>
      <w:r>
        <w:rPr>
          <w:rFonts w:ascii="Calibri" w:hAnsi="Calibri"/>
        </w:rPr>
        <w:tab/>
      </w:r>
      <w:r>
        <w:rPr>
          <w:rFonts w:ascii="Calibri" w:hAnsi="Calibri"/>
        </w:rPr>
        <w:t xml:space="preserve">Exam preparations </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25 hours</w:t>
      </w:r>
    </w:p>
    <w:p w:rsidR="001E79BA" w:rsidRDefault="00176769" w14:paraId="08830F75" w14:textId="77777777">
      <w:pPr>
        <w:jc w:val="both"/>
        <w:rPr>
          <w:rFonts w:ascii="Calibri" w:hAnsi="Calibri"/>
        </w:rPr>
      </w:pPr>
      <w:r>
        <w:rPr>
          <w:rFonts w:ascii="Calibri" w:hAnsi="Calibri"/>
        </w:rPr>
        <w:tab/>
      </w:r>
      <w:r>
        <w:rPr>
          <w:rFonts w:ascii="Calibri" w:hAnsi="Calibri"/>
        </w:rPr>
        <w:t>Team preparation</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15 hours</w:t>
      </w:r>
    </w:p>
    <w:p w:rsidR="001E79BA" w:rsidP="00176769" w:rsidRDefault="00176769" w14:paraId="735A8748" w14:textId="77777777">
      <w:pPr>
        <w:pBdr>
          <w:bottom w:val="single" w:color="auto" w:sz="4" w:space="1"/>
        </w:pBdr>
        <w:jc w:val="both"/>
        <w:rPr>
          <w:rFonts w:ascii="Calibri" w:hAnsi="Calibri"/>
        </w:rPr>
      </w:pPr>
      <w:r>
        <w:rPr>
          <w:rFonts w:ascii="Calibri" w:hAnsi="Calibri"/>
        </w:rPr>
        <w:tab/>
      </w:r>
      <w:r>
        <w:rPr>
          <w:rFonts w:ascii="Calibri" w:hAnsi="Calibri"/>
        </w:rPr>
        <w:t>Final project preparation</w:t>
      </w:r>
      <w:r>
        <w:rPr>
          <w:rFonts w:ascii="Calibri" w:hAnsi="Calibri"/>
        </w:rPr>
        <w:tab/>
      </w:r>
      <w:r>
        <w:rPr>
          <w:rFonts w:ascii="Calibri" w:hAnsi="Calibri"/>
        </w:rPr>
        <w:tab/>
      </w:r>
      <w:r>
        <w:rPr>
          <w:rFonts w:ascii="Calibri" w:hAnsi="Calibri"/>
        </w:rPr>
        <w:t xml:space="preserve"> </w:t>
      </w:r>
      <w:r>
        <w:rPr>
          <w:rFonts w:ascii="Calibri" w:hAnsi="Calibri"/>
        </w:rPr>
        <w:tab/>
      </w:r>
      <w:r>
        <w:rPr>
          <w:rFonts w:ascii="Calibri" w:hAnsi="Calibri"/>
        </w:rPr>
        <w:t xml:space="preserve"> </w:t>
      </w:r>
      <w:r>
        <w:rPr>
          <w:rFonts w:ascii="Calibri" w:hAnsi="Calibri"/>
        </w:rPr>
        <w:tab/>
      </w:r>
      <w:r>
        <w:rPr>
          <w:rFonts w:ascii="Calibri" w:hAnsi="Calibri"/>
        </w:rPr>
        <w:t>30 hours</w:t>
      </w:r>
    </w:p>
    <w:p w:rsidR="001E79BA" w:rsidRDefault="00176769" w14:paraId="68FFE897" w14:textId="77777777">
      <w:pPr>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TOTAL</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165 hours</w:t>
      </w:r>
    </w:p>
    <w:p w:rsidR="001E79BA" w:rsidRDefault="001E79BA" w14:paraId="296FEF7D" w14:textId="77777777">
      <w:pPr>
        <w:jc w:val="both"/>
        <w:rPr>
          <w:rFonts w:ascii="Calibri" w:hAnsi="Calibri"/>
        </w:rPr>
      </w:pPr>
    </w:p>
    <w:p w:rsidR="001E79BA" w:rsidRDefault="00176769" w14:paraId="592D2405" w14:textId="77777777">
      <w:pPr>
        <w:pStyle w:val="ListParagraph"/>
        <w:ind w:left="0"/>
        <w:jc w:val="both"/>
        <w:rPr>
          <w:rFonts w:ascii="Calibri" w:hAnsi="Calibri"/>
          <w:b/>
        </w:rPr>
      </w:pPr>
      <w:r>
        <w:rPr>
          <w:rFonts w:ascii="Calibri" w:hAnsi="Calibri"/>
          <w:b/>
        </w:rPr>
        <w:t>11. Technology Expectations</w:t>
      </w:r>
    </w:p>
    <w:p w:rsidR="001E79BA" w:rsidRDefault="00176769" w14:paraId="769D0D3C" w14:textId="572B3D87">
      <w:pPr>
        <w:jc w:val="both"/>
        <w:rPr>
          <w:rFonts w:ascii="Calibri" w:hAnsi="Calibri"/>
        </w:rPr>
      </w:pPr>
      <w:r>
        <w:rPr>
          <w:rFonts w:ascii="Calibri" w:hAnsi="Calibri"/>
        </w:rPr>
        <w:t xml:space="preserve">Students are assumed </w:t>
      </w:r>
      <w:proofErr w:type="gramStart"/>
      <w:r>
        <w:rPr>
          <w:rFonts w:ascii="Calibri" w:hAnsi="Calibri"/>
        </w:rPr>
        <w:t>to be familiar</w:t>
      </w:r>
      <w:proofErr w:type="gramEnd"/>
      <w:r>
        <w:rPr>
          <w:rFonts w:ascii="Calibri" w:hAnsi="Calibri"/>
        </w:rPr>
        <w:t xml:space="preserve"> with the use of the Internet and in particular with the gathering of data from the Worldwide Web. This will be a necessary tool for carrying out some of the course assignments.</w:t>
      </w:r>
    </w:p>
    <w:sectPr w:rsidR="001E79BA">
      <w:footerReference w:type="default" r:id="rId12"/>
      <w:pgSz w:w="11906" w:h="16838" w:orient="portrait"/>
      <w:pgMar w:top="1417" w:right="1701" w:bottom="1276" w:left="1701" w:header="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1DE" w:rsidRDefault="00176769" w14:paraId="501EFB9F" w14:textId="77777777">
      <w:r>
        <w:separator/>
      </w:r>
    </w:p>
  </w:endnote>
  <w:endnote w:type="continuationSeparator" w:id="0">
    <w:p w:rsidR="00BB21DE" w:rsidRDefault="00176769" w14:paraId="63F796B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PingFang SC">
    <w:panose1 w:val="00000000000000000000"/>
    <w:charset w:val="00"/>
    <w:family w:val="roman"/>
    <w:notTrueType/>
    <w:pitch w:val="default"/>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p w:rsidR="001E79BA" w:rsidRDefault="00176769" w14:paraId="1B577C88" w14:textId="77777777">
    <w:pPr>
      <w:pStyle w:val="Footer"/>
      <w:ind w:right="360"/>
    </w:pPr>
    <w:r>
      <w:rPr>
        <w:noProof/>
        <w:lang w:eastAsia="en-US"/>
      </w:rPr>
      <mc:AlternateContent>
        <mc:Choice Requires="wps">
          <w:drawing>
            <wp:anchor distT="0" distB="0" distL="0" distR="0" simplePos="0" relativeHeight="7" behindDoc="0" locked="0" layoutInCell="1" allowOverlap="1" wp14:anchorId="182983D9" wp14:editId="07777777">
              <wp:simplePos x="0" y="0"/>
              <wp:positionH relativeFrom="margin">
                <wp:align>right</wp:align>
              </wp:positionH>
              <wp:positionV relativeFrom="paragraph">
                <wp:posOffset>635</wp:posOffset>
              </wp:positionV>
              <wp:extent cx="76835" cy="175260"/>
              <wp:effectExtent l="0" t="0" r="0" b="0"/>
              <wp:wrapSquare wrapText="largest"/>
              <wp:docPr id="6" name="Frame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rsidR="001E79BA" w:rsidRDefault="00176769" w14:paraId="253FD184" w14:textId="4CC4F287">
                          <w:pPr>
                            <w:pStyle w:val="Footer"/>
                          </w:pPr>
                          <w:r>
                            <w:rPr>
                              <w:rStyle w:val="PageNumber"/>
                            </w:rPr>
                            <w:fldChar w:fldCharType="begin"/>
                          </w:r>
                          <w:r>
                            <w:rPr>
                              <w:rStyle w:val="PageNumber"/>
                            </w:rPr>
                            <w:instrText>PAGE</w:instrText>
                          </w:r>
                          <w:r>
                            <w:rPr>
                              <w:rStyle w:val="PageNumber"/>
                            </w:rPr>
                            <w:fldChar w:fldCharType="separate"/>
                          </w:r>
                          <w:r w:rsidR="00146055">
                            <w:rPr>
                              <w:rStyle w:val="PageNumber"/>
                              <w:noProof/>
                            </w:rPr>
                            <w:t>3</w:t>
                          </w:r>
                          <w:r>
                            <w:rPr>
                              <w:rStyle w:val="PageNumber"/>
                            </w:rPr>
                            <w:fldChar w:fldCharType="end"/>
                          </w:r>
                        </w:p>
                      </w:txbxContent>
                    </wps:txbx>
                    <wps:bodyPr lIns="0" tIns="0" rIns="0" bIns="0" anchor="t">
                      <a:spAutoFit/>
                    </wps:bodyPr>
                  </wps:wsp>
                </a:graphicData>
              </a:graphic>
            </wp:anchor>
          </w:drawing>
        </mc:Choice>
        <mc:Fallback>
          <w:pict w14:anchorId="6EE0347D">
            <v:shapetype id="_x0000_t202" coordsize="21600,21600" o:spt="202" path="m,l,21600r21600,l21600,xe" w14:anchorId="182983D9">
              <v:stroke joinstyle="miter"/>
              <v:path gradientshapeok="t" o:connecttype="rect"/>
            </v:shapetype>
            <v:shape id="Frame1" style="position:absolute;margin-left:-45.15pt;margin-top:.05pt;width:6.05pt;height:13.8pt;z-index:7;visibility:visible;mso-wrap-style:square;mso-wrap-distance-left:0;mso-wrap-distance-top:0;mso-wrap-distance-right:0;mso-wrap-distance-bottom:0;mso-position-horizontal:right;mso-position-horizontal-relative:margin;mso-position-vertical:absolute;mso-position-vertical-relative:text;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">
              <v:fill opacity="0"/>
              <v:textbox style="mso-fit-shape-to-text:t" inset="0,0,0,0">
                <w:txbxContent>
                  <w:p w:rsidR="001E79BA" w:rsidRDefault="00176769" w14:paraId="2D28046B" w14:textId="4CC4F287">
                    <w:pPr>
                      <w:pStyle w:val="Footer"/>
                    </w:pPr>
                    <w:r>
                      <w:rPr>
                        <w:rStyle w:val="PageNumber"/>
                      </w:rPr>
                      <w:fldChar w:fldCharType="begin"/>
                    </w:r>
                    <w:r>
                      <w:rPr>
                        <w:rStyle w:val="PageNumber"/>
                      </w:rPr>
                      <w:instrText>PAGE</w:instrText>
                    </w:r>
                    <w:r>
                      <w:rPr>
                        <w:rStyle w:val="PageNumber"/>
                      </w:rPr>
                      <w:fldChar w:fldCharType="separate"/>
                    </w:r>
                    <w:r w:rsidR="00146055">
                      <w:rPr>
                        <w:rStyle w:val="PageNumber"/>
                        <w:noProof/>
                      </w:rPr>
                      <w:t>3</w:t>
                    </w:r>
                    <w:r>
                      <w:rPr>
                        <w:rStyle w:val="PageNumber"/>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1DE" w:rsidRDefault="00176769" w14:paraId="7C041F4E" w14:textId="77777777">
      <w:r>
        <w:separator/>
      </w:r>
    </w:p>
  </w:footnote>
  <w:footnote w:type="continuationSeparator" w:id="0">
    <w:p w:rsidR="00BB21DE" w:rsidRDefault="00176769" w14:paraId="16B962F3"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4E62"/>
    <w:multiLevelType w:val="multilevel"/>
    <w:tmpl w:val="B8E248FC"/>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A9514B"/>
    <w:multiLevelType w:val="multilevel"/>
    <w:tmpl w:val="EC5416DC"/>
    <w:lvl w:ilvl="0">
      <w:start w:val="1"/>
      <w:numFmt w:val="bullet"/>
      <w:lvlText w:val=""/>
      <w:lvlJc w:val="left"/>
      <w:pPr>
        <w:ind w:left="720" w:hanging="360"/>
      </w:pPr>
      <w:rPr>
        <w:rFonts w:hint="default" w:ascii="Symbol" w:hAnsi="Symbol" w:cs="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2" w15:restartNumberingAfterBreak="0">
    <w:nsid w:val="2D7F2D30"/>
    <w:multiLevelType w:val="multilevel"/>
    <w:tmpl w:val="79345AB2"/>
    <w:lvl w:ilvl="0">
      <w:start w:val="1"/>
      <w:numFmt w:val="bullet"/>
      <w:lvlText w:val="-"/>
      <w:lvlJc w:val="left"/>
      <w:pPr>
        <w:ind w:left="720" w:hanging="360"/>
      </w:pPr>
      <w:rPr>
        <w:rFonts w:hint="default" w:ascii="Times New Roman" w:hAnsi="Times New Roman" w:cs="Times New Roman"/>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3" w15:restartNumberingAfterBreak="0">
    <w:nsid w:val="3AE529A6"/>
    <w:multiLevelType w:val="multilevel"/>
    <w:tmpl w:val="25601A5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59141F26"/>
    <w:multiLevelType w:val="multilevel"/>
    <w:tmpl w:val="5A82918C"/>
    <w:lvl w:ilvl="0">
      <w:start w:val="1"/>
      <w:numFmt w:val="decimal"/>
      <w:lvlText w:val="%1."/>
      <w:lvlJc w:val="left"/>
      <w:pPr>
        <w:ind w:left="644" w:hanging="360"/>
      </w:pPr>
      <w:rPr>
        <w:rFonts w:ascii="Calibri" w:hAnsi="Calibri" w:cs="Calibri"/>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DF320CC"/>
    <w:multiLevelType w:val="multilevel"/>
    <w:tmpl w:val="BB0EB972"/>
    <w:lvl w:ilvl="0">
      <w:start w:val="1"/>
      <w:numFmt w:val="bullet"/>
      <w:lvlText w:val="-"/>
      <w:lvlJc w:val="left"/>
      <w:pPr>
        <w:tabs>
          <w:tab w:val="num" w:pos="720"/>
        </w:tabs>
        <w:ind w:left="720" w:hanging="360"/>
      </w:pPr>
      <w:rPr>
        <w:rFonts w:hint="default" w:ascii="Times New Roman" w:hAnsi="Times New Roman" w:cs="Times New Roman"/>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hint="default" w:ascii="Wingdings" w:hAnsi="Wingdings" w:cs="Wingdings"/>
      </w:rPr>
    </w:lvl>
    <w:lvl w:ilvl="3">
      <w:start w:val="1"/>
      <w:numFmt w:val="bullet"/>
      <w:lvlText w:val=""/>
      <w:lvlJc w:val="left"/>
      <w:pPr>
        <w:tabs>
          <w:tab w:val="num" w:pos="2880"/>
        </w:tabs>
        <w:ind w:left="2880" w:hanging="360"/>
      </w:pPr>
      <w:rPr>
        <w:rFonts w:hint="default" w:ascii="Symbol" w:hAnsi="Symbol" w:cs="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cs="Wingdings"/>
      </w:rPr>
    </w:lvl>
    <w:lvl w:ilvl="6">
      <w:start w:val="1"/>
      <w:numFmt w:val="bullet"/>
      <w:lvlText w:val=""/>
      <w:lvlJc w:val="left"/>
      <w:pPr>
        <w:tabs>
          <w:tab w:val="num" w:pos="5040"/>
        </w:tabs>
        <w:ind w:left="5040" w:hanging="360"/>
      </w:pPr>
      <w:rPr>
        <w:rFonts w:hint="default" w:ascii="Symbol" w:hAnsi="Symbol" w:cs="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cs="Wingdings"/>
      </w:r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embedSystemFonts/>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1C3934"/>
    <w:rsid w:val="00146055"/>
    <w:rsid w:val="00176769"/>
    <w:rsid w:val="001E79BA"/>
    <w:rsid w:val="0032796B"/>
    <w:rsid w:val="00463F22"/>
    <w:rsid w:val="00BB21DE"/>
    <w:rsid w:val="00C50B8A"/>
    <w:rsid w:val="00FA696C"/>
    <w:rsid w:val="0353F0E5"/>
    <w:rsid w:val="0FC71D36"/>
    <w:rsid w:val="20B4FE70"/>
    <w:rsid w:val="251C3934"/>
    <w:rsid w:val="2B304E55"/>
    <w:rsid w:val="33322DB0"/>
    <w:rsid w:val="633E4628"/>
    <w:rsid w:val="7D92E3A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60BC0"/>
  <w15:docId w15:val="{183BC4B5-27E2-4621-AE39-8485FF17A8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95D28"/>
    <w:rPr>
      <w:sz w:val="24"/>
      <w:szCs w:val="24"/>
      <w:lang w:eastAsia="es-E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ageNumber">
    <w:name w:val="page number"/>
    <w:basedOn w:val="DefaultParagraphFont"/>
    <w:qFormat/>
    <w:rsid w:val="00B95D28"/>
  </w:style>
  <w:style w:type="character" w:styleId="Hyperlink">
    <w:name w:val="Hyperlink"/>
    <w:uiPriority w:val="99"/>
    <w:unhideWhenUsed/>
    <w:rsid w:val="00545F9A"/>
    <w:rPr>
      <w:color w:val="0000FF"/>
      <w:u w:val="single"/>
    </w:rPr>
  </w:style>
  <w:style w:type="character" w:styleId="BalloonTextChar" w:customStyle="1">
    <w:name w:val="Balloon Text Char"/>
    <w:link w:val="BalloonText"/>
    <w:uiPriority w:val="99"/>
    <w:semiHidden/>
    <w:qFormat/>
    <w:rsid w:val="00DF2AE6"/>
    <w:rPr>
      <w:rFonts w:ascii="Tahoma" w:hAnsi="Tahoma" w:cs="Tahoma"/>
      <w:sz w:val="16"/>
      <w:szCs w:val="16"/>
      <w:lang w:val="es-ES" w:eastAsia="es-ES"/>
    </w:rPr>
  </w:style>
  <w:style w:type="character" w:styleId="normaltextrun" w:customStyle="1">
    <w:name w:val="normaltextrun"/>
    <w:qFormat/>
    <w:rsid w:val="009155A2"/>
  </w:style>
  <w:style w:type="character" w:styleId="eop" w:customStyle="1">
    <w:name w:val="eop"/>
    <w:qFormat/>
    <w:rsid w:val="009155A2"/>
  </w:style>
  <w:style w:type="character" w:styleId="WW8Num4z0" w:customStyle="1">
    <w:name w:val="WW8Num4z0"/>
    <w:qFormat/>
    <w:rPr>
      <w:rFonts w:ascii="Wingdings" w:hAnsi="Wingdings" w:cs="Calibri"/>
      <w:lang w:eastAsia="en-US"/>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4z3" w:customStyle="1">
    <w:name w:val="WW8Num4z3"/>
    <w:qFormat/>
    <w:rPr>
      <w:rFonts w:ascii="Symbol" w:hAnsi="Symbol" w:cs="Symbol"/>
    </w:rPr>
  </w:style>
  <w:style w:type="character" w:styleId="WW8Num1z0" w:customStyle="1">
    <w:name w:val="WW8Num1z0"/>
    <w:qFormat/>
    <w:rPr>
      <w:rFonts w:ascii="Calibri" w:hAnsi="Calibri" w:cs="Calibri"/>
      <w:b/>
    </w:rPr>
  </w:style>
  <w:style w:type="character" w:styleId="WW8Num5z0" w:customStyle="1">
    <w:name w:val="WW8Num5z0"/>
    <w:qFormat/>
    <w:rPr>
      <w:rFonts w:ascii="Symbol" w:hAnsi="Symbol" w:cs="Symbol"/>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paragraph" w:styleId="Heading" w:customStyle="1">
    <w:name w:val="Heading"/>
    <w:basedOn w:val="Normal"/>
    <w:next w:val="BodyText"/>
    <w:qFormat/>
    <w:pPr>
      <w:keepNext/>
      <w:spacing w:before="240" w:after="120"/>
    </w:pPr>
    <w:rPr>
      <w:rFonts w:ascii="Liberation Sans" w:hAnsi="Liberation Sans" w:eastAsia="PingFang SC"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styleId="Index" w:customStyle="1">
    <w:name w:val="Index"/>
    <w:basedOn w:val="Normal"/>
    <w:qFormat/>
    <w:pPr>
      <w:suppressLineNumbers/>
    </w:pPr>
    <w:rPr>
      <w:rFonts w:cs="Arial Unicode MS"/>
    </w:rPr>
  </w:style>
  <w:style w:type="paragraph" w:styleId="BodyTextIndent">
    <w:name w:val="Body Text Indent"/>
    <w:basedOn w:val="Normal"/>
    <w:rsid w:val="00B95D28"/>
    <w:pPr>
      <w:spacing w:line="360" w:lineRule="auto"/>
      <w:ind w:left="360"/>
      <w:jc w:val="both"/>
    </w:pPr>
    <w:rPr>
      <w:iCs/>
    </w:rPr>
  </w:style>
  <w:style w:type="paragraph" w:styleId="HeaderandFooter" w:customStyle="1">
    <w:name w:val="Header and Footer"/>
    <w:basedOn w:val="Normal"/>
    <w:qFormat/>
  </w:style>
  <w:style w:type="paragraph" w:styleId="Footer">
    <w:name w:val="footer"/>
    <w:basedOn w:val="Normal"/>
    <w:rsid w:val="00B95D28"/>
    <w:pPr>
      <w:tabs>
        <w:tab w:val="center" w:pos="4252"/>
        <w:tab w:val="right" w:pos="8504"/>
      </w:tabs>
    </w:pPr>
  </w:style>
  <w:style w:type="paragraph" w:styleId="Header">
    <w:name w:val="header"/>
    <w:basedOn w:val="Normal"/>
    <w:rsid w:val="00B95D28"/>
    <w:pPr>
      <w:tabs>
        <w:tab w:val="center" w:pos="4252"/>
        <w:tab w:val="right" w:pos="8504"/>
      </w:tabs>
    </w:pPr>
  </w:style>
  <w:style w:type="paragraph" w:styleId="ListParagraph">
    <w:name w:val="List Paragraph"/>
    <w:basedOn w:val="Normal"/>
    <w:uiPriority w:val="34"/>
    <w:qFormat/>
    <w:rsid w:val="006F7FC4"/>
    <w:pPr>
      <w:ind w:left="720"/>
      <w:contextualSpacing/>
    </w:pPr>
  </w:style>
  <w:style w:type="paragraph" w:styleId="BalloonText">
    <w:name w:val="Balloon Text"/>
    <w:basedOn w:val="Normal"/>
    <w:link w:val="BalloonTextChar"/>
    <w:uiPriority w:val="99"/>
    <w:semiHidden/>
    <w:unhideWhenUsed/>
    <w:qFormat/>
    <w:rsid w:val="00DF2AE6"/>
    <w:rPr>
      <w:rFonts w:ascii="Tahoma" w:hAnsi="Tahoma" w:cs="Tahoma"/>
      <w:sz w:val="16"/>
      <w:szCs w:val="16"/>
    </w:rPr>
  </w:style>
  <w:style w:type="paragraph" w:styleId="FrameContents" w:customStyle="1">
    <w:name w:val="Frame Contents"/>
    <w:basedOn w:val="Normal"/>
    <w:qFormat/>
  </w:style>
  <w:style w:type="paragraph" w:styleId="Objective" w:customStyle="1">
    <w:name w:val="Objective"/>
    <w:basedOn w:val="Normal"/>
    <w:next w:val="BodyText"/>
    <w:qFormat/>
    <w:pPr>
      <w:spacing w:before="220" w:after="220" w:line="220" w:lineRule="atLeast"/>
    </w:pPr>
    <w:rPr>
      <w:sz w:val="20"/>
      <w:szCs w:val="20"/>
      <w:lang w:eastAsia="en-GB"/>
    </w:rPr>
  </w:style>
  <w:style w:type="numbering" w:styleId="WW8Num4" w:customStyle="1">
    <w:name w:val="WW8Num4"/>
    <w:qFormat/>
  </w:style>
  <w:style w:type="numbering" w:styleId="WW8Num1" w:customStyle="1">
    <w:name w:val="WW8Num1"/>
    <w:qFormat/>
  </w:style>
  <w:style w:type="numbering" w:styleId="WW8Num5" w:customStyle="1">
    <w:name w:val="WW8Num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1BE161A0A57F4E9E92641D710D48ED" ma:contentTypeVersion="12" ma:contentTypeDescription="Create a new document." ma:contentTypeScope="" ma:versionID="f0970ccbdc4843fe4d8592b716fe9fa7">
  <xsd:schema xmlns:xsd="http://www.w3.org/2001/XMLSchema" xmlns:xs="http://www.w3.org/2001/XMLSchema" xmlns:p="http://schemas.microsoft.com/office/2006/metadata/properties" xmlns:ns2="5b429fc5-fadd-438d-afaf-bf22d2c3ad1d" xmlns:ns3="2ea183a5-e2d6-4bc7-bc27-1f3d03f83a5a" targetNamespace="http://schemas.microsoft.com/office/2006/metadata/properties" ma:root="true" ma:fieldsID="2910bd2407fd7d08037f9a475eea321c" ns2:_="" ns3:_="">
    <xsd:import namespace="5b429fc5-fadd-438d-afaf-bf22d2c3ad1d"/>
    <xsd:import namespace="2ea183a5-e2d6-4bc7-bc27-1f3d03f83a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29fc5-fadd-438d-afaf-bf22d2c3ad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b5f4b93-0c23-470d-9eef-ab6248720f5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a183a5-e2d6-4bc7-bc27-1f3d03f83a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6db786-3135-40b8-9321-b087e453cca4}" ma:internalName="TaxCatchAll" ma:showField="CatchAllData" ma:web="2ea183a5-e2d6-4bc7-bc27-1f3d03f83a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429fc5-fadd-438d-afaf-bf22d2c3ad1d">
      <Terms xmlns="http://schemas.microsoft.com/office/infopath/2007/PartnerControls"/>
    </lcf76f155ced4ddcb4097134ff3c332f>
    <TaxCatchAll xmlns="2ea183a5-e2d6-4bc7-bc27-1f3d03f83a5a" xsi:nil="true"/>
    <SharedWithUsers xmlns="2ea183a5-e2d6-4bc7-bc27-1f3d03f83a5a">
      <UserInfo>
        <DisplayName>Vlasakova Lenka</DisplayName>
        <AccountId>216</AccountId>
        <AccountType/>
      </UserInfo>
    </SharedWithUsers>
    <MediaLengthInSeconds xmlns="5b429fc5-fadd-438d-afaf-bf22d2c3ad1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531F0-07FA-4E46-8924-405F1D0372AF}"/>
</file>

<file path=customXml/itemProps2.xml><?xml version="1.0" encoding="utf-8"?>
<ds:datastoreItem xmlns:ds="http://schemas.openxmlformats.org/officeDocument/2006/customXml" ds:itemID="{26AB3545-06D1-43B3-87EA-94B480FF3EC1}">
  <ds:schemaRefs>
    <ds:schemaRef ds:uri="http://schemas.microsoft.com/sharepoint/v3/contenttype/forms"/>
  </ds:schemaRefs>
</ds:datastoreItem>
</file>

<file path=customXml/itemProps3.xml><?xml version="1.0" encoding="utf-8"?>
<ds:datastoreItem xmlns:ds="http://schemas.openxmlformats.org/officeDocument/2006/customXml" ds:itemID="{AC91D9B4-813C-42E4-992D-B0575B0824CC}">
  <ds:schemaRefs>
    <ds:schemaRef ds:uri="58c08e52-13b7-441b-bb89-2e565978006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8557c8e-73ba-4dcd-bf8d-031c818454b6"/>
    <ds:schemaRef ds:uri="http://www.w3.org/XML/1998/namespace"/>
    <ds:schemaRef ds:uri="http://purl.org/dc/dcmitype/"/>
  </ds:schemaRefs>
</ds:datastoreItem>
</file>

<file path=customXml/itemProps4.xml><?xml version="1.0" encoding="utf-8"?>
<ds:datastoreItem xmlns:ds="http://schemas.openxmlformats.org/officeDocument/2006/customXml" ds:itemID="{3F162A8C-C5D0-4315-9C71-3A5A76EC551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Oscar Hidalgo Redondo</dc:creator>
  <dc:description/>
  <lastModifiedBy>Eva Dusil</lastModifiedBy>
  <revision>8</revision>
  <lastPrinted>2012-08-02T11:27:00.0000000Z</lastPrinted>
  <dcterms:created xsi:type="dcterms:W3CDTF">2022-01-28T16:50:00.0000000Z</dcterms:created>
  <dcterms:modified xsi:type="dcterms:W3CDTF">2023-02-14T13:02:14.6448892Z</dcterms:modified>
  <dc:language>en-GB</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0x0101008E1BE161A0A57F4E9E92641D710D48ED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Order">
    <vt:r8>1930900</vt:r8>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ies>
</file>